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19"/>
        <w:spacing w:after="0"/>
        <w:rPr>
          <w:sz w:val="20"/>
          <w:szCs w:val="20"/>
          <w:color w:val="auto"/>
        </w:rPr>
      </w:pPr>
      <w:r>
        <w:rPr>
          <w:rFonts w:ascii="Arial" w:cs="Arial" w:eastAsia="Arial" w:hAnsi="Arial"/>
          <w:sz w:val="25"/>
          <w:szCs w:val="25"/>
          <w:b w:val="1"/>
          <w:bCs w:val="1"/>
          <w:color w:val="auto"/>
        </w:rPr>
        <w:t>FORM 6-K</w:t>
      </w:r>
    </w:p>
    <w:p>
      <w:pPr>
        <w:spacing w:after="0" w:line="253" w:lineRule="exact"/>
        <w:rPr>
          <w:sz w:val="24"/>
          <w:szCs w:val="24"/>
          <w:color w:val="auto"/>
        </w:rPr>
      </w:pPr>
    </w:p>
    <w:p>
      <w:pPr>
        <w:jc w:val="center"/>
        <w:ind w:right="-119"/>
        <w:spacing w:after="0"/>
        <w:rPr>
          <w:sz w:val="20"/>
          <w:szCs w:val="20"/>
          <w:color w:val="auto"/>
        </w:rPr>
      </w:pPr>
      <w:r>
        <w:rPr>
          <w:rFonts w:ascii="Arial" w:cs="Arial" w:eastAsia="Arial" w:hAnsi="Arial"/>
          <w:sz w:val="25"/>
          <w:szCs w:val="25"/>
          <w:b w:val="1"/>
          <w:bCs w:val="1"/>
          <w:color w:val="auto"/>
        </w:rPr>
        <w:t>SECURITIES AND EXCHANGE COMMISSION</w:t>
      </w:r>
    </w:p>
    <w:p>
      <w:pPr>
        <w:spacing w:after="0" w:line="254" w:lineRule="exact"/>
        <w:rPr>
          <w:sz w:val="24"/>
          <w:szCs w:val="24"/>
          <w:color w:val="auto"/>
        </w:rPr>
      </w:pPr>
    </w:p>
    <w:p>
      <w:pPr>
        <w:jc w:val="center"/>
        <w:ind w:right="-119"/>
        <w:spacing w:after="0"/>
        <w:rPr>
          <w:sz w:val="20"/>
          <w:szCs w:val="20"/>
          <w:color w:val="auto"/>
        </w:rPr>
      </w:pPr>
      <w:r>
        <w:rPr>
          <w:rFonts w:ascii="Arial" w:cs="Arial" w:eastAsia="Arial" w:hAnsi="Arial"/>
          <w:sz w:val="22"/>
          <w:szCs w:val="22"/>
          <w:color w:val="auto"/>
        </w:rPr>
        <w:t>Washington, D.C. 20549</w:t>
      </w:r>
    </w:p>
    <w:p>
      <w:pPr>
        <w:spacing w:after="0" w:line="227" w:lineRule="exact"/>
        <w:rPr>
          <w:sz w:val="24"/>
          <w:szCs w:val="24"/>
          <w:color w:val="auto"/>
        </w:rPr>
      </w:pPr>
    </w:p>
    <w:p>
      <w:pPr>
        <w:jc w:val="center"/>
        <w:ind w:right="-119"/>
        <w:spacing w:after="0"/>
        <w:rPr>
          <w:sz w:val="20"/>
          <w:szCs w:val="20"/>
          <w:color w:val="auto"/>
        </w:rPr>
      </w:pPr>
      <w:r>
        <w:rPr>
          <w:rFonts w:ascii="Arial" w:cs="Arial" w:eastAsia="Arial" w:hAnsi="Arial"/>
          <w:sz w:val="22"/>
          <w:szCs w:val="22"/>
          <w:b w:val="1"/>
          <w:bCs w:val="1"/>
          <w:color w:val="auto"/>
        </w:rPr>
        <w:t>Report of Foreign Private Issuer</w:t>
      </w:r>
    </w:p>
    <w:p>
      <w:pPr>
        <w:spacing w:after="0" w:line="4" w:lineRule="exact"/>
        <w:rPr>
          <w:sz w:val="24"/>
          <w:szCs w:val="24"/>
          <w:color w:val="auto"/>
        </w:rPr>
      </w:pPr>
    </w:p>
    <w:p>
      <w:pPr>
        <w:jc w:val="center"/>
        <w:ind w:right="-119"/>
        <w:spacing w:after="0"/>
        <w:rPr>
          <w:sz w:val="20"/>
          <w:szCs w:val="20"/>
          <w:color w:val="auto"/>
        </w:rPr>
      </w:pPr>
      <w:r>
        <w:rPr>
          <w:rFonts w:ascii="Arial" w:cs="Arial" w:eastAsia="Arial" w:hAnsi="Arial"/>
          <w:sz w:val="22"/>
          <w:szCs w:val="22"/>
          <w:b w:val="1"/>
          <w:bCs w:val="1"/>
          <w:color w:val="auto"/>
        </w:rPr>
        <w:t>Pursuant to Rule 13a-16 under</w:t>
      </w:r>
    </w:p>
    <w:p>
      <w:pPr>
        <w:jc w:val="center"/>
        <w:ind w:right="-119"/>
        <w:spacing w:after="0"/>
        <w:rPr>
          <w:sz w:val="20"/>
          <w:szCs w:val="20"/>
          <w:color w:val="auto"/>
        </w:rPr>
      </w:pPr>
      <w:r>
        <w:rPr>
          <w:rFonts w:ascii="Arial" w:cs="Arial" w:eastAsia="Arial" w:hAnsi="Arial"/>
          <w:sz w:val="22"/>
          <w:szCs w:val="22"/>
          <w:b w:val="1"/>
          <w:bCs w:val="1"/>
          <w:color w:val="auto"/>
        </w:rPr>
        <w:t>the Securities Exchange Act of 1934</w:t>
      </w:r>
    </w:p>
    <w:p>
      <w:pPr>
        <w:spacing w:after="0" w:line="200" w:lineRule="exact"/>
        <w:rPr>
          <w:sz w:val="24"/>
          <w:szCs w:val="24"/>
          <w:color w:val="auto"/>
        </w:rPr>
      </w:pPr>
    </w:p>
    <w:p>
      <w:pPr>
        <w:spacing w:after="0" w:line="258" w:lineRule="exact"/>
        <w:rPr>
          <w:sz w:val="24"/>
          <w:szCs w:val="24"/>
          <w:color w:val="auto"/>
        </w:rPr>
      </w:pPr>
    </w:p>
    <w:p>
      <w:pPr>
        <w:jc w:val="center"/>
        <w:ind w:right="-119"/>
        <w:spacing w:after="0"/>
        <w:rPr>
          <w:sz w:val="20"/>
          <w:szCs w:val="20"/>
          <w:color w:val="auto"/>
        </w:rPr>
      </w:pPr>
      <w:r>
        <w:rPr>
          <w:rFonts w:ascii="Arial" w:cs="Arial" w:eastAsia="Arial" w:hAnsi="Arial"/>
          <w:sz w:val="22"/>
          <w:szCs w:val="22"/>
          <w:color w:val="auto"/>
        </w:rPr>
        <w:t xml:space="preserve">For the month ended </w:t>
      </w:r>
      <w:r>
        <w:rPr>
          <w:rFonts w:ascii="Arial" w:cs="Arial" w:eastAsia="Arial" w:hAnsi="Arial"/>
          <w:sz w:val="18"/>
          <w:szCs w:val="18"/>
          <w:color w:val="auto"/>
        </w:rPr>
        <w:t>July, 2018</w:t>
      </w:r>
    </w:p>
    <w:p>
      <w:pPr>
        <w:spacing w:after="0" w:line="200" w:lineRule="exact"/>
        <w:rPr>
          <w:sz w:val="24"/>
          <w:szCs w:val="24"/>
          <w:color w:val="auto"/>
        </w:rPr>
      </w:pPr>
    </w:p>
    <w:p>
      <w:pPr>
        <w:spacing w:after="0" w:line="257" w:lineRule="exact"/>
        <w:rPr>
          <w:sz w:val="24"/>
          <w:szCs w:val="24"/>
          <w:color w:val="auto"/>
        </w:rPr>
      </w:pPr>
    </w:p>
    <w:p>
      <w:pPr>
        <w:jc w:val="center"/>
        <w:ind w:right="-119"/>
        <w:spacing w:after="0"/>
        <w:rPr>
          <w:sz w:val="20"/>
          <w:szCs w:val="20"/>
          <w:color w:val="auto"/>
        </w:rPr>
      </w:pPr>
      <w:r>
        <w:rPr>
          <w:rFonts w:ascii="Arial" w:cs="Arial" w:eastAsia="Arial" w:hAnsi="Arial"/>
          <w:sz w:val="32"/>
          <w:szCs w:val="32"/>
          <w:b w:val="1"/>
          <w:bCs w:val="1"/>
          <w:color w:val="auto"/>
        </w:rPr>
        <w:t>ICON plc</w:t>
      </w:r>
    </w:p>
    <w:p>
      <w:pPr>
        <w:spacing w:after="0" w:line="34" w:lineRule="exact"/>
        <w:rPr>
          <w:sz w:val="24"/>
          <w:szCs w:val="24"/>
          <w:color w:val="auto"/>
        </w:rPr>
      </w:pPr>
    </w:p>
    <w:p>
      <w:pPr>
        <w:jc w:val="center"/>
        <w:ind w:right="-119"/>
        <w:spacing w:after="0"/>
        <w:rPr>
          <w:sz w:val="20"/>
          <w:szCs w:val="20"/>
          <w:color w:val="auto"/>
        </w:rPr>
      </w:pPr>
      <w:r>
        <w:rPr>
          <w:rFonts w:ascii="Arial" w:cs="Arial" w:eastAsia="Arial" w:hAnsi="Arial"/>
          <w:sz w:val="22"/>
          <w:szCs w:val="22"/>
          <w:color w:val="auto"/>
        </w:rPr>
        <w:t>(R</w:t>
      </w:r>
      <w:r>
        <w:rPr>
          <w:rFonts w:ascii="Arial" w:cs="Arial" w:eastAsia="Arial" w:hAnsi="Arial"/>
          <w:sz w:val="18"/>
          <w:szCs w:val="18"/>
          <w:color w:val="auto"/>
        </w:rPr>
        <w:t>egistrant's name)</w:t>
      </w:r>
    </w:p>
    <w:p>
      <w:pPr>
        <w:spacing w:after="0" w:line="200" w:lineRule="exact"/>
        <w:rPr>
          <w:sz w:val="24"/>
          <w:szCs w:val="24"/>
          <w:color w:val="auto"/>
        </w:rPr>
      </w:pPr>
    </w:p>
    <w:p>
      <w:pPr>
        <w:spacing w:after="0" w:line="252" w:lineRule="exact"/>
        <w:rPr>
          <w:sz w:val="24"/>
          <w:szCs w:val="24"/>
          <w:color w:val="auto"/>
        </w:rPr>
      </w:pPr>
    </w:p>
    <w:p>
      <w:pPr>
        <w:jc w:val="center"/>
        <w:ind w:right="-119"/>
        <w:spacing w:after="0"/>
        <w:rPr>
          <w:sz w:val="20"/>
          <w:szCs w:val="20"/>
          <w:color w:val="auto"/>
        </w:rPr>
      </w:pPr>
      <w:r>
        <w:rPr>
          <w:rFonts w:ascii="Arial" w:cs="Arial" w:eastAsia="Arial" w:hAnsi="Arial"/>
          <w:sz w:val="22"/>
          <w:szCs w:val="22"/>
          <w:b w:val="1"/>
          <w:bCs w:val="1"/>
          <w:color w:val="auto"/>
        </w:rPr>
        <w:t>333-08704</w:t>
      </w:r>
    </w:p>
    <w:p>
      <w:pPr>
        <w:spacing w:after="0" w:line="14" w:lineRule="exact"/>
        <w:rPr>
          <w:sz w:val="24"/>
          <w:szCs w:val="24"/>
          <w:color w:val="auto"/>
        </w:rPr>
      </w:pPr>
    </w:p>
    <w:p>
      <w:pPr>
        <w:jc w:val="center"/>
        <w:ind w:right="-119"/>
        <w:spacing w:after="0"/>
        <w:rPr>
          <w:sz w:val="20"/>
          <w:szCs w:val="20"/>
          <w:color w:val="auto"/>
        </w:rPr>
      </w:pPr>
      <w:r>
        <w:rPr>
          <w:rFonts w:ascii="Arial" w:cs="Arial" w:eastAsia="Arial" w:hAnsi="Arial"/>
          <w:sz w:val="22"/>
          <w:szCs w:val="22"/>
          <w:color w:val="auto"/>
        </w:rPr>
        <w:t>(Commission file number)</w:t>
      </w:r>
    </w:p>
    <w:p>
      <w:pPr>
        <w:spacing w:after="0" w:line="200" w:lineRule="exact"/>
        <w:rPr>
          <w:sz w:val="24"/>
          <w:szCs w:val="24"/>
          <w:color w:val="auto"/>
        </w:rPr>
      </w:pPr>
    </w:p>
    <w:p>
      <w:pPr>
        <w:spacing w:after="0" w:line="258" w:lineRule="exact"/>
        <w:rPr>
          <w:sz w:val="24"/>
          <w:szCs w:val="24"/>
          <w:color w:val="auto"/>
        </w:rPr>
      </w:pPr>
    </w:p>
    <w:p>
      <w:pPr>
        <w:jc w:val="center"/>
        <w:ind w:right="-119"/>
        <w:spacing w:after="0"/>
        <w:rPr>
          <w:sz w:val="20"/>
          <w:szCs w:val="20"/>
          <w:color w:val="auto"/>
        </w:rPr>
      </w:pPr>
      <w:r>
        <w:rPr>
          <w:rFonts w:ascii="Arial" w:cs="Arial" w:eastAsia="Arial" w:hAnsi="Arial"/>
          <w:sz w:val="22"/>
          <w:szCs w:val="22"/>
          <w:color w:val="auto"/>
        </w:rPr>
        <w:t>South County Business Park, Leopardstown, Dublin 18, Ireland</w:t>
      </w:r>
    </w:p>
    <w:p>
      <w:pPr>
        <w:spacing w:after="0" w:line="8" w:lineRule="exact"/>
        <w:rPr>
          <w:sz w:val="24"/>
          <w:szCs w:val="24"/>
          <w:color w:val="auto"/>
        </w:rPr>
      </w:pPr>
    </w:p>
    <w:p>
      <w:pPr>
        <w:jc w:val="center"/>
        <w:ind w:right="-119"/>
        <w:spacing w:after="0"/>
        <w:rPr>
          <w:sz w:val="20"/>
          <w:szCs w:val="20"/>
          <w:color w:val="auto"/>
        </w:rPr>
      </w:pPr>
      <w:r>
        <w:rPr>
          <w:rFonts w:ascii="Arial" w:cs="Arial" w:eastAsia="Arial" w:hAnsi="Arial"/>
          <w:sz w:val="22"/>
          <w:szCs w:val="22"/>
          <w:color w:val="auto"/>
        </w:rPr>
        <w:t>(Address of principal executive offices)</w:t>
      </w:r>
    </w:p>
    <w:p>
      <w:pPr>
        <w:spacing w:after="0" w:line="215" w:lineRule="exact"/>
        <w:rPr>
          <w:sz w:val="24"/>
          <w:szCs w:val="24"/>
          <w:color w:val="auto"/>
        </w:rPr>
      </w:pPr>
    </w:p>
    <w:p>
      <w:pPr>
        <w:jc w:val="center"/>
        <w:ind w:right="-119"/>
        <w:spacing w:after="0"/>
        <w:rPr>
          <w:sz w:val="20"/>
          <w:szCs w:val="20"/>
          <w:color w:val="auto"/>
        </w:rPr>
      </w:pPr>
      <w:r>
        <w:rPr>
          <w:rFonts w:ascii="Arial" w:cs="Arial" w:eastAsia="Arial" w:hAnsi="Arial"/>
          <w:sz w:val="22"/>
          <w:szCs w:val="22"/>
          <w:color w:val="auto"/>
        </w:rPr>
        <w:t>Brendan Brennan, CFO</w:t>
      </w:r>
    </w:p>
    <w:p>
      <w:pPr>
        <w:jc w:val="center"/>
        <w:ind w:right="-119"/>
        <w:spacing w:after="0" w:line="238" w:lineRule="auto"/>
        <w:rPr>
          <w:sz w:val="20"/>
          <w:szCs w:val="20"/>
          <w:color w:val="auto"/>
        </w:rPr>
      </w:pPr>
      <w:r>
        <w:rPr>
          <w:rFonts w:ascii="Arial" w:cs="Arial" w:eastAsia="Arial" w:hAnsi="Arial"/>
          <w:sz w:val="22"/>
          <w:szCs w:val="22"/>
          <w:color w:val="auto"/>
        </w:rPr>
        <w:t>South County Business Park, Leopardstown, Dublin 18, Ireland.</w:t>
      </w:r>
    </w:p>
    <w:p>
      <w:pPr>
        <w:jc w:val="center"/>
        <w:ind w:right="-119"/>
        <w:spacing w:after="0" w:line="230" w:lineRule="auto"/>
        <w:rPr>
          <w:sz w:val="20"/>
          <w:szCs w:val="20"/>
          <w:color w:val="auto"/>
        </w:rPr>
      </w:pPr>
      <w:r>
        <w:rPr>
          <w:rFonts w:ascii="Arial" w:cs="Arial" w:eastAsia="Arial" w:hAnsi="Arial"/>
          <w:sz w:val="22"/>
          <w:szCs w:val="22"/>
          <w:color w:val="auto"/>
        </w:rPr>
        <w:t>Brendan.Brennan@iconplc.com</w:t>
      </w:r>
    </w:p>
    <w:p>
      <w:pPr>
        <w:jc w:val="center"/>
        <w:ind w:right="-119"/>
        <w:spacing w:after="0" w:line="231" w:lineRule="auto"/>
        <w:rPr>
          <w:sz w:val="20"/>
          <w:szCs w:val="20"/>
          <w:color w:val="auto"/>
        </w:rPr>
      </w:pPr>
      <w:r>
        <w:rPr>
          <w:rFonts w:ascii="Arial" w:cs="Arial" w:eastAsia="Arial" w:hAnsi="Arial"/>
          <w:sz w:val="22"/>
          <w:szCs w:val="22"/>
          <w:color w:val="auto"/>
        </w:rPr>
        <w:t>00-353-1-291-2000</w:t>
      </w:r>
    </w:p>
    <w:p>
      <w:pPr>
        <w:spacing w:after="0" w:line="1" w:lineRule="exact"/>
        <w:rPr>
          <w:sz w:val="24"/>
          <w:szCs w:val="24"/>
          <w:color w:val="auto"/>
        </w:rPr>
      </w:pPr>
    </w:p>
    <w:p>
      <w:pPr>
        <w:jc w:val="center"/>
        <w:ind w:right="-119"/>
        <w:spacing w:after="0"/>
        <w:rPr>
          <w:sz w:val="20"/>
          <w:szCs w:val="20"/>
          <w:color w:val="auto"/>
        </w:rPr>
      </w:pPr>
      <w:r>
        <w:rPr>
          <w:rFonts w:ascii="Arial" w:cs="Arial" w:eastAsia="Arial" w:hAnsi="Arial"/>
          <w:sz w:val="22"/>
          <w:szCs w:val="22"/>
          <w:color w:val="auto"/>
        </w:rPr>
        <w:t>(Name, telephone number, email and/or facsimile number and address of Company contact person)</w:t>
      </w:r>
    </w:p>
    <w:p>
      <w:pPr>
        <w:spacing w:after="0" w:line="200" w:lineRule="exact"/>
        <w:rPr>
          <w:sz w:val="24"/>
          <w:szCs w:val="24"/>
          <w:color w:val="auto"/>
        </w:rPr>
      </w:pPr>
    </w:p>
    <w:p>
      <w:pPr>
        <w:spacing w:after="0" w:line="231" w:lineRule="exact"/>
        <w:rPr>
          <w:sz w:val="24"/>
          <w:szCs w:val="24"/>
          <w:color w:val="auto"/>
        </w:rPr>
      </w:pPr>
    </w:p>
    <w:p>
      <w:pPr>
        <w:spacing w:after="0"/>
        <w:rPr>
          <w:sz w:val="20"/>
          <w:szCs w:val="20"/>
          <w:color w:val="auto"/>
        </w:rPr>
      </w:pPr>
      <w:r>
        <w:rPr>
          <w:rFonts w:ascii="Arial" w:cs="Arial" w:eastAsia="Arial" w:hAnsi="Arial"/>
          <w:sz w:val="22"/>
          <w:szCs w:val="22"/>
          <w:color w:val="auto"/>
        </w:rPr>
        <w:t>Indicate by check mark whether the registrant files or will file annual reports under cover Form 20-F or Form 40-F.</w:t>
      </w:r>
    </w:p>
    <w:p>
      <w:pPr>
        <w:spacing w:after="0" w:line="200" w:lineRule="exact"/>
        <w:rPr>
          <w:sz w:val="24"/>
          <w:szCs w:val="24"/>
          <w:color w:val="auto"/>
        </w:rPr>
      </w:pPr>
    </w:p>
    <w:p>
      <w:pPr>
        <w:ind w:left="4080"/>
        <w:spacing w:after="0"/>
        <w:tabs>
          <w:tab w:leader="none" w:pos="7060" w:val="left"/>
        </w:tabs>
        <w:rPr>
          <w:sz w:val="20"/>
          <w:szCs w:val="20"/>
          <w:color w:val="auto"/>
        </w:rPr>
      </w:pPr>
      <w:r>
        <w:rPr>
          <w:rFonts w:ascii="Arial" w:cs="Arial" w:eastAsia="Arial" w:hAnsi="Arial"/>
          <w:sz w:val="22"/>
          <w:szCs w:val="22"/>
          <w:color w:val="auto"/>
        </w:rPr>
        <w:t>Yes___</w:t>
      </w:r>
      <w:r>
        <w:rPr>
          <w:rFonts w:ascii="Arial" w:cs="Arial" w:eastAsia="Arial" w:hAnsi="Arial"/>
          <w:sz w:val="22"/>
          <w:szCs w:val="22"/>
          <w:b w:val="1"/>
          <w:bCs w:val="1"/>
          <w:u w:val="single" w:color="auto"/>
          <w:color w:val="auto"/>
        </w:rPr>
        <w:t>X</w:t>
      </w:r>
      <w:r>
        <w:rPr>
          <w:rFonts w:ascii="Arial" w:cs="Arial" w:eastAsia="Arial" w:hAnsi="Arial"/>
          <w:sz w:val="22"/>
          <w:szCs w:val="22"/>
          <w:color w:val="auto"/>
        </w:rPr>
        <w:t>___</w:t>
      </w:r>
      <w:r>
        <w:rPr>
          <w:sz w:val="20"/>
          <w:szCs w:val="20"/>
          <w:color w:val="auto"/>
        </w:rPr>
        <w:tab/>
      </w:r>
      <w:r>
        <w:rPr>
          <w:rFonts w:ascii="Arial" w:cs="Arial" w:eastAsia="Arial" w:hAnsi="Arial"/>
          <w:sz w:val="19"/>
          <w:szCs w:val="19"/>
          <w:color w:val="auto"/>
        </w:rPr>
        <w:t>No___</w:t>
      </w:r>
      <w:r>
        <w:rPr>
          <w:rFonts w:ascii="Arial" w:cs="Arial" w:eastAsia="Arial" w:hAnsi="Arial"/>
          <w:sz w:val="19"/>
          <w:szCs w:val="19"/>
          <w:b w:val="1"/>
          <w:bCs w:val="1"/>
          <w:color w:val="auto"/>
        </w:rPr>
        <w:t>_</w:t>
      </w:r>
      <w:r>
        <w:rPr>
          <w:rFonts w:ascii="Arial" w:cs="Arial" w:eastAsia="Arial" w:hAnsi="Arial"/>
          <w:sz w:val="19"/>
          <w:szCs w:val="19"/>
          <w:color w:val="auto"/>
        </w:rPr>
        <w:t>___</w:t>
      </w:r>
    </w:p>
    <w:p>
      <w:pPr>
        <w:spacing w:after="0" w:line="200" w:lineRule="exact"/>
        <w:rPr>
          <w:sz w:val="24"/>
          <w:szCs w:val="24"/>
          <w:color w:val="auto"/>
        </w:rPr>
      </w:pPr>
    </w:p>
    <w:p>
      <w:pPr>
        <w:spacing w:after="0" w:line="255" w:lineRule="exact"/>
        <w:rPr>
          <w:sz w:val="24"/>
          <w:szCs w:val="24"/>
          <w:color w:val="auto"/>
        </w:rPr>
      </w:pPr>
    </w:p>
    <w:p>
      <w:pPr>
        <w:spacing w:after="0"/>
        <w:rPr>
          <w:sz w:val="20"/>
          <w:szCs w:val="20"/>
          <w:color w:val="auto"/>
        </w:rPr>
      </w:pPr>
      <w:r>
        <w:rPr>
          <w:rFonts w:ascii="Arial" w:cs="Arial" w:eastAsia="Arial" w:hAnsi="Arial"/>
          <w:sz w:val="19"/>
          <w:szCs w:val="19"/>
          <w:color w:val="auto"/>
        </w:rPr>
        <w:t>Indicate by check mark whether the registrant is submitting the Form 6-K in paper as permitted by Regulation S-T Rule 101(b)(1):</w:t>
      </w:r>
    </w:p>
    <w:p>
      <w:pPr>
        <w:spacing w:after="0" w:line="235" w:lineRule="exact"/>
        <w:rPr>
          <w:sz w:val="24"/>
          <w:szCs w:val="24"/>
          <w:color w:val="auto"/>
        </w:rPr>
      </w:pPr>
    </w:p>
    <w:p>
      <w:pPr>
        <w:ind w:left="4100"/>
        <w:spacing w:after="0"/>
        <w:tabs>
          <w:tab w:leader="none" w:pos="6980" w:val="left"/>
        </w:tabs>
        <w:rPr>
          <w:sz w:val="20"/>
          <w:szCs w:val="20"/>
          <w:color w:val="auto"/>
        </w:rPr>
      </w:pPr>
      <w:r>
        <w:rPr>
          <w:rFonts w:ascii="Arial" w:cs="Arial" w:eastAsia="Arial" w:hAnsi="Arial"/>
          <w:sz w:val="22"/>
          <w:szCs w:val="22"/>
          <w:color w:val="auto"/>
        </w:rPr>
        <w:t>Yes______</w:t>
      </w:r>
      <w:r>
        <w:rPr>
          <w:sz w:val="20"/>
          <w:szCs w:val="20"/>
          <w:color w:val="auto"/>
        </w:rPr>
        <w:tab/>
      </w:r>
      <w:r>
        <w:rPr>
          <w:rFonts w:ascii="Arial" w:cs="Arial" w:eastAsia="Arial" w:hAnsi="Arial"/>
          <w:sz w:val="19"/>
          <w:szCs w:val="19"/>
          <w:color w:val="auto"/>
        </w:rPr>
        <w:t>No___</w:t>
      </w:r>
      <w:r>
        <w:rPr>
          <w:rFonts w:ascii="Arial" w:cs="Arial" w:eastAsia="Arial" w:hAnsi="Arial"/>
          <w:sz w:val="19"/>
          <w:szCs w:val="19"/>
          <w:b w:val="1"/>
          <w:bCs w:val="1"/>
          <w:u w:val="single" w:color="auto"/>
          <w:color w:val="auto"/>
        </w:rPr>
        <w:t>X</w:t>
      </w:r>
      <w:r>
        <w:rPr>
          <w:rFonts w:ascii="Arial" w:cs="Arial" w:eastAsia="Arial" w:hAnsi="Arial"/>
          <w:sz w:val="19"/>
          <w:szCs w:val="19"/>
          <w:color w:val="auto"/>
        </w:rPr>
        <w:t>___</w:t>
      </w:r>
    </w:p>
    <w:p>
      <w:pPr>
        <w:spacing w:after="0" w:line="200" w:lineRule="exact"/>
        <w:rPr>
          <w:sz w:val="24"/>
          <w:szCs w:val="24"/>
          <w:color w:val="auto"/>
        </w:rPr>
      </w:pPr>
    </w:p>
    <w:p>
      <w:pPr>
        <w:spacing w:after="0" w:line="255" w:lineRule="exact"/>
        <w:rPr>
          <w:sz w:val="24"/>
          <w:szCs w:val="24"/>
          <w:color w:val="auto"/>
        </w:rPr>
      </w:pPr>
    </w:p>
    <w:p>
      <w:pPr>
        <w:spacing w:after="0"/>
        <w:rPr>
          <w:sz w:val="20"/>
          <w:szCs w:val="20"/>
          <w:color w:val="auto"/>
        </w:rPr>
      </w:pPr>
      <w:r>
        <w:rPr>
          <w:rFonts w:ascii="Arial" w:cs="Arial" w:eastAsia="Arial" w:hAnsi="Arial"/>
          <w:sz w:val="19"/>
          <w:szCs w:val="19"/>
          <w:color w:val="auto"/>
        </w:rPr>
        <w:t>Indicate by check mark whether the registrant is submitting the Form 6-K in paper as permitted by Regulation S-T Rule 101(b)(7):</w:t>
      </w:r>
    </w:p>
    <w:p>
      <w:pPr>
        <w:spacing w:after="0" w:line="235" w:lineRule="exact"/>
        <w:rPr>
          <w:sz w:val="24"/>
          <w:szCs w:val="24"/>
          <w:color w:val="auto"/>
        </w:rPr>
      </w:pPr>
    </w:p>
    <w:p>
      <w:pPr>
        <w:ind w:left="4100"/>
        <w:spacing w:after="0"/>
        <w:tabs>
          <w:tab w:leader="none" w:pos="6980" w:val="left"/>
        </w:tabs>
        <w:rPr>
          <w:sz w:val="20"/>
          <w:szCs w:val="20"/>
          <w:color w:val="auto"/>
        </w:rPr>
      </w:pPr>
      <w:r>
        <w:rPr>
          <w:rFonts w:ascii="Arial" w:cs="Arial" w:eastAsia="Arial" w:hAnsi="Arial"/>
          <w:sz w:val="22"/>
          <w:szCs w:val="22"/>
          <w:color w:val="auto"/>
        </w:rPr>
        <w:t>Yes______</w:t>
      </w:r>
      <w:r>
        <w:rPr>
          <w:sz w:val="20"/>
          <w:szCs w:val="20"/>
          <w:color w:val="auto"/>
        </w:rPr>
        <w:tab/>
      </w:r>
      <w:r>
        <w:rPr>
          <w:rFonts w:ascii="Arial" w:cs="Arial" w:eastAsia="Arial" w:hAnsi="Arial"/>
          <w:sz w:val="19"/>
          <w:szCs w:val="19"/>
          <w:color w:val="auto"/>
        </w:rPr>
        <w:t>No___</w:t>
      </w:r>
      <w:r>
        <w:rPr>
          <w:rFonts w:ascii="Arial" w:cs="Arial" w:eastAsia="Arial" w:hAnsi="Arial"/>
          <w:sz w:val="19"/>
          <w:szCs w:val="19"/>
          <w:b w:val="1"/>
          <w:bCs w:val="1"/>
          <w:u w:val="single" w:color="auto"/>
          <w:color w:val="auto"/>
        </w:rPr>
        <w:t>X</w:t>
      </w:r>
      <w:r>
        <w:rPr>
          <w:rFonts w:ascii="Arial" w:cs="Arial" w:eastAsia="Arial" w:hAnsi="Arial"/>
          <w:sz w:val="19"/>
          <w:szCs w:val="19"/>
          <w:color w:val="auto"/>
        </w:rPr>
        <w:t>___</w:t>
      </w:r>
    </w:p>
    <w:p>
      <w:pPr>
        <w:spacing w:after="0" w:line="200" w:lineRule="exact"/>
        <w:rPr>
          <w:sz w:val="24"/>
          <w:szCs w:val="24"/>
          <w:color w:val="auto"/>
        </w:rPr>
      </w:pPr>
    </w:p>
    <w:p>
      <w:pPr>
        <w:spacing w:after="0" w:line="255" w:lineRule="exact"/>
        <w:rPr>
          <w:sz w:val="24"/>
          <w:szCs w:val="24"/>
          <w:color w:val="auto"/>
        </w:rPr>
      </w:pPr>
    </w:p>
    <w:p>
      <w:pPr>
        <w:ind w:right="160"/>
        <w:spacing w:after="0" w:line="274" w:lineRule="auto"/>
        <w:rPr>
          <w:sz w:val="20"/>
          <w:szCs w:val="20"/>
          <w:color w:val="auto"/>
        </w:rPr>
      </w:pPr>
      <w:r>
        <w:rPr>
          <w:rFonts w:ascii="Arial" w:cs="Arial" w:eastAsia="Arial" w:hAnsi="Arial"/>
          <w:sz w:val="21"/>
          <w:szCs w:val="21"/>
          <w:color w:val="auto"/>
        </w:rPr>
        <w:t>Indicate by check mark whether the registrant by furnishing the information contained in this Form is also thereby furnishing the information to the Commission pursuant to Rule 12g3-2(b) under the Securities Exchange Act of 1934.</w:t>
      </w:r>
    </w:p>
    <w:p>
      <w:pPr>
        <w:spacing w:after="0" w:line="145" w:lineRule="exact"/>
        <w:rPr>
          <w:sz w:val="24"/>
          <w:szCs w:val="24"/>
          <w:color w:val="auto"/>
        </w:rPr>
      </w:pPr>
    </w:p>
    <w:p>
      <w:pPr>
        <w:ind w:left="4080"/>
        <w:spacing w:after="0"/>
        <w:tabs>
          <w:tab w:leader="none" w:pos="7020" w:val="left"/>
        </w:tabs>
        <w:rPr>
          <w:sz w:val="20"/>
          <w:szCs w:val="20"/>
          <w:color w:val="auto"/>
        </w:rPr>
      </w:pPr>
      <w:r>
        <w:rPr>
          <w:rFonts w:ascii="Arial" w:cs="Arial" w:eastAsia="Arial" w:hAnsi="Arial"/>
          <w:sz w:val="22"/>
          <w:szCs w:val="22"/>
          <w:color w:val="auto"/>
        </w:rPr>
        <w:t>Yes___</w:t>
      </w:r>
      <w:r>
        <w:rPr>
          <w:rFonts w:ascii="Arial" w:cs="Arial" w:eastAsia="Arial" w:hAnsi="Arial"/>
          <w:sz w:val="22"/>
          <w:szCs w:val="22"/>
          <w:b w:val="1"/>
          <w:bCs w:val="1"/>
          <w:color w:val="auto"/>
        </w:rPr>
        <w:t>_</w:t>
      </w:r>
      <w:r>
        <w:rPr>
          <w:rFonts w:ascii="Arial" w:cs="Arial" w:eastAsia="Arial" w:hAnsi="Arial"/>
          <w:sz w:val="22"/>
          <w:szCs w:val="22"/>
          <w:color w:val="auto"/>
        </w:rPr>
        <w:t>___</w:t>
      </w:r>
      <w:r>
        <w:rPr>
          <w:sz w:val="20"/>
          <w:szCs w:val="20"/>
          <w:color w:val="auto"/>
        </w:rPr>
        <w:tab/>
      </w:r>
      <w:r>
        <w:rPr>
          <w:rFonts w:ascii="Arial" w:cs="Arial" w:eastAsia="Arial" w:hAnsi="Arial"/>
          <w:sz w:val="19"/>
          <w:szCs w:val="19"/>
          <w:color w:val="auto"/>
        </w:rPr>
        <w:t>No___</w:t>
      </w:r>
      <w:r>
        <w:rPr>
          <w:rFonts w:ascii="Arial" w:cs="Arial" w:eastAsia="Arial" w:hAnsi="Arial"/>
          <w:sz w:val="19"/>
          <w:szCs w:val="19"/>
          <w:b w:val="1"/>
          <w:bCs w:val="1"/>
          <w:u w:val="single" w:color="auto"/>
          <w:color w:val="auto"/>
        </w:rPr>
        <w:t>X</w:t>
      </w:r>
      <w:r>
        <w:rPr>
          <w:rFonts w:ascii="Arial" w:cs="Arial" w:eastAsia="Arial" w:hAnsi="Arial"/>
          <w:sz w:val="19"/>
          <w:szCs w:val="19"/>
          <w:color w:val="auto"/>
        </w:rPr>
        <w:t>___</w:t>
      </w:r>
    </w:p>
    <w:p>
      <w:pPr>
        <w:sectPr>
          <w:pgSz w:w="11900" w:h="16838" w:orient="portrait"/>
          <w:cols w:equalWidth="0" w:num="1">
            <w:col w:w="11300"/>
          </w:cols>
          <w:pgMar w:left="240" w:top="468" w:right="359" w:bottom="1440" w:gutter="0" w:footer="0" w:header="0"/>
        </w:sectPr>
      </w:pPr>
    </w:p>
    <w:p>
      <w:pPr>
        <w:spacing w:after="0" w:line="200" w:lineRule="exact"/>
        <w:rPr>
          <w:sz w:val="24"/>
          <w:szCs w:val="24"/>
          <w:color w:val="auto"/>
        </w:rPr>
      </w:pPr>
    </w:p>
    <w:p>
      <w:pPr>
        <w:spacing w:after="0" w:line="249" w:lineRule="exact"/>
        <w:rPr>
          <w:sz w:val="24"/>
          <w:szCs w:val="24"/>
          <w:color w:val="auto"/>
        </w:rPr>
      </w:pPr>
    </w:p>
    <w:p>
      <w:pPr>
        <w:spacing w:after="0"/>
        <w:tabs>
          <w:tab w:leader="none" w:pos="10180" w:val="left"/>
        </w:tabs>
        <w:rPr>
          <w:sz w:val="20"/>
          <w:szCs w:val="20"/>
          <w:color w:val="auto"/>
        </w:rPr>
      </w:pPr>
      <w:r>
        <w:rPr>
          <w:rFonts w:ascii="Arial" w:cs="Arial" w:eastAsia="Arial" w:hAnsi="Arial"/>
          <w:sz w:val="21"/>
          <w:szCs w:val="21"/>
          <w:color w:val="auto"/>
        </w:rPr>
        <w:t>If "Yes" is marked, indicate below the file number assigned to the registrant in connection with Rule 12g3-2(b):82</w:t>
      </w:r>
      <w:r>
        <w:rPr>
          <w:sz w:val="20"/>
          <w:szCs w:val="20"/>
          <w:color w:val="auto"/>
        </w:rPr>
        <w:tab/>
      </w:r>
      <w:r>
        <w:rPr>
          <w:rFonts w:ascii="Arial" w:cs="Arial" w:eastAsia="Arial" w:hAnsi="Arial"/>
          <w:sz w:val="19"/>
          <w:szCs w:val="19"/>
          <w:b w:val="1"/>
          <w:bCs w:val="1"/>
          <w:color w:val="auto"/>
        </w:rPr>
        <w:t>N/A</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297180</wp:posOffset>
            </wp:positionV>
            <wp:extent cx="7272020" cy="596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72020" cy="59690"/>
                    </a:xfrm>
                    <a:prstGeom prst="rect">
                      <a:avLst/>
                    </a:prstGeom>
                    <a:noFill/>
                  </pic:spPr>
                </pic:pic>
              </a:graphicData>
            </a:graphic>
          </wp:anchor>
        </w:drawing>
      </w:r>
    </w:p>
    <w:p>
      <w:pPr>
        <w:sectPr>
          <w:pgSz w:w="11900" w:h="16838" w:orient="portrait"/>
          <w:cols w:equalWidth="0" w:num="1">
            <w:col w:w="11300"/>
          </w:cols>
          <w:pgMar w:left="240" w:top="468" w:right="359" w:bottom="1440" w:gutter="0" w:footer="0" w:header="0"/>
          <w:type w:val="continuous"/>
        </w:sectPr>
      </w:pPr>
    </w:p>
    <w:bookmarkStart w:id="1" w:name="page2"/>
    <w:bookmarkEnd w:id="1"/>
    <w:p>
      <w:pPr>
        <w:ind w:left="5100"/>
        <w:spacing w:after="0"/>
        <w:rPr>
          <w:sz w:val="20"/>
          <w:szCs w:val="20"/>
          <w:color w:val="auto"/>
        </w:rPr>
      </w:pPr>
      <w:r>
        <w:rPr>
          <w:rFonts w:ascii="Arial" w:cs="Arial" w:eastAsia="Arial" w:hAnsi="Arial"/>
          <w:sz w:val="18"/>
          <w:szCs w:val="18"/>
          <w:b w:val="1"/>
          <w:bCs w:val="1"/>
          <w:u w:val="single" w:color="auto"/>
          <w:color w:val="auto"/>
        </w:rPr>
        <w:t>EXHIBIT LIST</w:t>
      </w:r>
    </w:p>
    <w:p>
      <w:pPr>
        <w:spacing w:after="0" w:line="243" w:lineRule="exact"/>
        <w:rPr>
          <w:sz w:val="20"/>
          <w:szCs w:val="20"/>
          <w:color w:val="auto"/>
        </w:rPr>
      </w:pPr>
    </w:p>
    <w:p>
      <w:pPr>
        <w:spacing w:after="0"/>
        <w:tabs>
          <w:tab w:leader="none" w:pos="1140" w:val="left"/>
        </w:tabs>
        <w:rPr>
          <w:sz w:val="20"/>
          <w:szCs w:val="20"/>
          <w:color w:val="auto"/>
        </w:rPr>
      </w:pPr>
      <w:r>
        <w:rPr>
          <w:rFonts w:ascii="Arial" w:cs="Arial" w:eastAsia="Arial" w:hAnsi="Arial"/>
          <w:sz w:val="18"/>
          <w:szCs w:val="18"/>
          <w:u w:val="single" w:color="auto"/>
          <w:color w:val="auto"/>
        </w:rPr>
        <w:t>Exhibit</w:t>
      </w:r>
      <w:r>
        <w:rPr>
          <w:sz w:val="20"/>
          <w:szCs w:val="20"/>
          <w:color w:val="auto"/>
        </w:rPr>
        <w:tab/>
      </w:r>
      <w:r>
        <w:rPr>
          <w:rFonts w:ascii="Arial" w:cs="Arial" w:eastAsia="Arial" w:hAnsi="Arial"/>
          <w:sz w:val="18"/>
          <w:szCs w:val="18"/>
          <w:u w:val="single" w:color="auto"/>
          <w:color w:val="auto"/>
        </w:rPr>
        <w:t>Description</w:t>
      </w:r>
    </w:p>
    <w:p>
      <w:pPr>
        <w:spacing w:after="0" w:line="279" w:lineRule="exact"/>
        <w:rPr>
          <w:sz w:val="20"/>
          <w:szCs w:val="20"/>
          <w:color w:val="auto"/>
        </w:rPr>
      </w:pPr>
    </w:p>
    <w:p>
      <w:pPr>
        <w:spacing w:after="0"/>
        <w:tabs>
          <w:tab w:leader="none" w:pos="1140" w:val="left"/>
        </w:tabs>
        <w:rPr>
          <w:sz w:val="20"/>
          <w:szCs w:val="20"/>
          <w:color w:val="auto"/>
        </w:rPr>
      </w:pPr>
      <w:r>
        <w:rPr>
          <w:rFonts w:ascii="Arial" w:cs="Arial" w:eastAsia="Arial" w:hAnsi="Arial"/>
          <w:sz w:val="18"/>
          <w:szCs w:val="18"/>
          <w:u w:val="single" w:color="auto"/>
          <w:color w:val="0000EE"/>
        </w:rPr>
        <w:t>99.1</w:t>
      </w:r>
      <w:r>
        <w:rPr>
          <w:sz w:val="20"/>
          <w:szCs w:val="20"/>
          <w:color w:val="auto"/>
        </w:rPr>
        <w:tab/>
      </w:r>
      <w:r>
        <w:rPr>
          <w:rFonts w:ascii="Arial" w:cs="Arial" w:eastAsia="Arial" w:hAnsi="Arial"/>
          <w:sz w:val="16"/>
          <w:szCs w:val="16"/>
          <w:u w:val="single" w:color="auto"/>
          <w:color w:val="0000EE"/>
        </w:rPr>
        <w:t>ICON plc Press Release issued July 27, 2018 - ICON Confirms Retirement of Co-Founder Dr. Ronan Lambe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147955</wp:posOffset>
            </wp:positionV>
            <wp:extent cx="7272020" cy="596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72020" cy="59690"/>
                    </a:xfrm>
                    <a:prstGeom prst="rect">
                      <a:avLst/>
                    </a:prstGeom>
                    <a:noFill/>
                  </pic:spPr>
                </pic:pic>
              </a:graphicData>
            </a:graphic>
          </wp:anchor>
        </w:drawing>
      </w:r>
    </w:p>
    <w:p>
      <w:pPr>
        <w:sectPr>
          <w:pgSz w:w="11900" w:h="16838" w:orient="portrait"/>
          <w:cols w:equalWidth="0" w:num="1">
            <w:col w:w="10219"/>
          </w:cols>
          <w:pgMar w:left="240" w:top="364" w:right="1440" w:bottom="1440" w:gutter="0" w:footer="0" w:header="0"/>
        </w:sectPr>
      </w:pPr>
    </w:p>
    <w:bookmarkStart w:id="2" w:name="page3"/>
    <w:bookmarkEnd w:id="2"/>
    <w:p>
      <w:pPr>
        <w:jc w:val="center"/>
        <w:ind w:right="-199"/>
        <w:spacing w:after="0"/>
        <w:rPr>
          <w:sz w:val="20"/>
          <w:szCs w:val="20"/>
          <w:color w:val="auto"/>
        </w:rPr>
      </w:pPr>
      <w:r>
        <w:rPr>
          <w:rFonts w:ascii="Arial" w:cs="Arial" w:eastAsia="Arial" w:hAnsi="Arial"/>
          <w:sz w:val="18"/>
          <w:szCs w:val="18"/>
          <w:b w:val="1"/>
          <w:bCs w:val="1"/>
          <w:color w:val="auto"/>
        </w:rPr>
        <w:t>SIGNATURES</w:t>
      </w:r>
    </w:p>
    <w:p>
      <w:pPr>
        <w:spacing w:after="0" w:line="222" w:lineRule="exact"/>
        <w:rPr>
          <w:sz w:val="20"/>
          <w:szCs w:val="20"/>
          <w:color w:val="auto"/>
        </w:rPr>
      </w:pPr>
    </w:p>
    <w:p>
      <w:pPr>
        <w:spacing w:after="0" w:line="251" w:lineRule="auto"/>
        <w:rPr>
          <w:sz w:val="20"/>
          <w:szCs w:val="20"/>
          <w:color w:val="auto"/>
        </w:rPr>
      </w:pPr>
      <w:r>
        <w:rPr>
          <w:rFonts w:ascii="Arial" w:cs="Arial" w:eastAsia="Arial" w:hAnsi="Arial"/>
          <w:sz w:val="22"/>
          <w:szCs w:val="22"/>
          <w:color w:val="auto"/>
        </w:rPr>
        <w:t>Pursuant to the requirements of the Securities Exchange Act of 1934, the Registrant has duly caused this report to be signed on its behalf by the undersigned thereunto duly authorized.</w:t>
      </w:r>
    </w:p>
    <w:p>
      <w:pPr>
        <w:spacing w:after="0" w:line="190" w:lineRule="exact"/>
        <w:rPr>
          <w:sz w:val="20"/>
          <w:szCs w:val="20"/>
          <w:color w:val="auto"/>
        </w:rPr>
      </w:pPr>
    </w:p>
    <w:p>
      <w:pPr>
        <w:ind w:left="6860"/>
        <w:spacing w:after="0"/>
        <w:rPr>
          <w:sz w:val="20"/>
          <w:szCs w:val="20"/>
          <w:color w:val="auto"/>
        </w:rPr>
      </w:pPr>
      <w:r>
        <w:rPr>
          <w:rFonts w:ascii="Arial" w:cs="Arial" w:eastAsia="Arial" w:hAnsi="Arial"/>
          <w:sz w:val="18"/>
          <w:szCs w:val="18"/>
          <w:b w:val="1"/>
          <w:bCs w:val="1"/>
          <w:color w:val="auto"/>
        </w:rPr>
        <w:t>ICON plc</w:t>
      </w:r>
    </w:p>
    <w:p>
      <w:pPr>
        <w:spacing w:after="0" w:line="200" w:lineRule="exact"/>
        <w:rPr>
          <w:sz w:val="20"/>
          <w:szCs w:val="20"/>
          <w:color w:val="auto"/>
        </w:rPr>
      </w:pPr>
    </w:p>
    <w:p>
      <w:pPr>
        <w:spacing w:after="0" w:line="200" w:lineRule="exact"/>
        <w:rPr>
          <w:sz w:val="20"/>
          <w:szCs w:val="20"/>
          <w:color w:val="auto"/>
        </w:rPr>
      </w:pPr>
    </w:p>
    <w:p>
      <w:pPr>
        <w:spacing w:after="0" w:line="369" w:lineRule="exact"/>
        <w:rPr>
          <w:sz w:val="20"/>
          <w:szCs w:val="20"/>
          <w:color w:val="auto"/>
        </w:rPr>
      </w:pPr>
    </w:p>
    <w:p>
      <w:pPr>
        <w:ind w:left="6860"/>
        <w:spacing w:after="0"/>
        <w:rPr>
          <w:sz w:val="20"/>
          <w:szCs w:val="20"/>
          <w:color w:val="auto"/>
        </w:rPr>
      </w:pPr>
      <w:r>
        <w:rPr>
          <w:rFonts w:ascii="Arial" w:cs="Arial" w:eastAsia="Arial" w:hAnsi="Arial"/>
          <w:sz w:val="18"/>
          <w:szCs w:val="18"/>
          <w:u w:val="single" w:color="auto"/>
          <w:color w:val="auto"/>
        </w:rPr>
        <w:t>/s/ Brendan Brennan</w:t>
      </w:r>
    </w:p>
    <w:p>
      <w:pPr>
        <w:spacing w:after="0" w:line="36" w:lineRule="exact"/>
        <w:rPr>
          <w:sz w:val="20"/>
          <w:szCs w:val="20"/>
          <w:color w:val="auto"/>
        </w:rPr>
      </w:pPr>
    </w:p>
    <w:p>
      <w:pPr>
        <w:ind w:left="580" w:right="2700" w:hanging="6846"/>
        <w:spacing w:after="0" w:line="274" w:lineRule="auto"/>
        <w:tabs>
          <w:tab w:leader="none" w:pos="560" w:val="left"/>
        </w:tabs>
        <w:rPr>
          <w:sz w:val="20"/>
          <w:szCs w:val="20"/>
          <w:color w:val="auto"/>
        </w:rPr>
      </w:pPr>
      <w:r>
        <w:rPr>
          <w:rFonts w:ascii="Arial" w:cs="Arial" w:eastAsia="Arial" w:hAnsi="Arial"/>
          <w:sz w:val="18"/>
          <w:szCs w:val="18"/>
          <w:color w:val="auto"/>
        </w:rPr>
        <w:t>Date:</w:t>
        <w:tab/>
        <w:t>July 27, 2018 Brendan Brennan Chief Financial Officer</w:t>
      </w:r>
    </w:p>
    <w:p>
      <w:pPr>
        <w:sectPr>
          <w:pgSz w:w="11900" w:h="16838" w:orient="portrait"/>
          <w:cols w:equalWidth="0" w:num="1">
            <w:col w:w="11240"/>
          </w:cols>
          <w:pgMar w:left="240" w:top="364" w:right="419" w:bottom="1440" w:gutter="0" w:footer="0" w:header="0"/>
        </w:sectPr>
      </w:pPr>
    </w:p>
    <w:bookmarkStart w:id="3" w:name="page4"/>
    <w:bookmarkEnd w:id="3"/>
    <w:p>
      <w:pPr>
        <w:jc w:val="right"/>
        <w:spacing w:after="0"/>
        <w:rPr>
          <w:sz w:val="20"/>
          <w:szCs w:val="20"/>
          <w:color w:val="auto"/>
        </w:rPr>
      </w:pPr>
      <w:r>
        <w:rPr>
          <w:rFonts w:ascii="Arial" w:cs="Arial" w:eastAsia="Arial" w:hAnsi="Arial"/>
          <w:sz w:val="22"/>
          <w:szCs w:val="22"/>
          <w:b w:val="1"/>
          <w:bCs w:val="1"/>
          <w:color w:val="auto"/>
        </w:rPr>
        <w:t>Exhibit 99.1</w:t>
      </w:r>
    </w:p>
    <w:p>
      <w:pPr>
        <w:spacing w:after="0" w:line="207"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ICON Confirms Retirement of Co-Founder Dr. Ronan Lambe</w:t>
      </w:r>
    </w:p>
    <w:p>
      <w:pPr>
        <w:spacing w:after="0" w:line="206" w:lineRule="exact"/>
        <w:rPr>
          <w:sz w:val="20"/>
          <w:szCs w:val="20"/>
          <w:color w:val="auto"/>
        </w:rPr>
      </w:pPr>
    </w:p>
    <w:p>
      <w:pPr>
        <w:ind w:right="60"/>
        <w:spacing w:after="0" w:line="283" w:lineRule="auto"/>
        <w:rPr>
          <w:sz w:val="20"/>
          <w:szCs w:val="20"/>
          <w:color w:val="auto"/>
        </w:rPr>
      </w:pPr>
      <w:r>
        <w:rPr>
          <w:rFonts w:ascii="Arial" w:cs="Arial" w:eastAsia="Arial" w:hAnsi="Arial"/>
          <w:sz w:val="19"/>
          <w:szCs w:val="19"/>
          <w:color w:val="auto"/>
        </w:rPr>
        <w:t>DUBLIN--(BUSINESS WIRE)--July 27, 2018--</w:t>
      </w:r>
      <w:r>
        <w:rPr>
          <w:rFonts w:ascii="Arial" w:cs="Arial" w:eastAsia="Arial" w:hAnsi="Arial"/>
          <w:sz w:val="19"/>
          <w:szCs w:val="19"/>
          <w:b w:val="1"/>
          <w:bCs w:val="1"/>
          <w:color w:val="auto"/>
        </w:rPr>
        <w:t>ICON plc (NASDAQ: ICLR),</w:t>
      </w:r>
      <w:r>
        <w:rPr>
          <w:rFonts w:ascii="Arial" w:cs="Arial" w:eastAsia="Arial" w:hAnsi="Arial"/>
          <w:sz w:val="19"/>
          <w:szCs w:val="19"/>
          <w:color w:val="auto"/>
        </w:rPr>
        <w:t xml:space="preserve"> a global provider of drug development solutions and services to the pharmaceutical, biotechnology and medical device industries, today confirmed, that Dr. Ronan Lambe retired as</w:t>
      </w:r>
    </w:p>
    <w:p>
      <w:pPr>
        <w:spacing w:after="0" w:line="182" w:lineRule="auto"/>
        <w:rPr>
          <w:sz w:val="20"/>
          <w:szCs w:val="20"/>
          <w:color w:val="auto"/>
        </w:rPr>
      </w:pPr>
      <w:r>
        <w:rPr>
          <w:rFonts w:ascii="Arial" w:cs="Arial" w:eastAsia="Arial" w:hAnsi="Arial"/>
          <w:sz w:val="21"/>
          <w:szCs w:val="21"/>
          <w:color w:val="auto"/>
        </w:rPr>
        <w:t>a non-executive director at the Annual General Meeting (AGM) of the Company on the 24</w:t>
      </w:r>
      <w:r>
        <w:rPr>
          <w:rFonts w:ascii="Arial" w:cs="Arial" w:eastAsia="Arial" w:hAnsi="Arial"/>
          <w:sz w:val="34"/>
          <w:szCs w:val="34"/>
          <w:color w:val="auto"/>
          <w:vertAlign w:val="superscript"/>
        </w:rPr>
        <w:t>th</w:t>
      </w:r>
      <w:r>
        <w:rPr>
          <w:rFonts w:ascii="Arial" w:cs="Arial" w:eastAsia="Arial" w:hAnsi="Arial"/>
          <w:sz w:val="21"/>
          <w:szCs w:val="21"/>
          <w:color w:val="auto"/>
        </w:rPr>
        <w:t xml:space="preserve"> July 2018. This follows the</w:t>
      </w:r>
    </w:p>
    <w:p>
      <w:pPr>
        <w:spacing w:after="0" w:line="1" w:lineRule="exact"/>
        <w:rPr>
          <w:sz w:val="20"/>
          <w:szCs w:val="20"/>
          <w:color w:val="auto"/>
        </w:rPr>
      </w:pPr>
    </w:p>
    <w:p>
      <w:pPr>
        <w:ind w:right="140"/>
        <w:spacing w:after="0" w:line="197" w:lineRule="auto"/>
        <w:rPr>
          <w:sz w:val="20"/>
          <w:szCs w:val="20"/>
          <w:color w:val="auto"/>
        </w:rPr>
      </w:pPr>
      <w:r>
        <w:rPr>
          <w:rFonts w:ascii="Arial" w:cs="Arial" w:eastAsia="Arial" w:hAnsi="Arial"/>
          <w:sz w:val="22"/>
          <w:szCs w:val="22"/>
          <w:color w:val="auto"/>
        </w:rPr>
        <w:t>announcement in the 2018 AGM Notice, dated 12</w:t>
      </w:r>
      <w:r>
        <w:rPr>
          <w:rFonts w:ascii="Arial" w:cs="Arial" w:eastAsia="Arial" w:hAnsi="Arial"/>
          <w:sz w:val="36"/>
          <w:szCs w:val="36"/>
          <w:color w:val="auto"/>
          <w:vertAlign w:val="superscript"/>
        </w:rPr>
        <w:t>th</w:t>
      </w:r>
      <w:r>
        <w:rPr>
          <w:rFonts w:ascii="Arial" w:cs="Arial" w:eastAsia="Arial" w:hAnsi="Arial"/>
          <w:sz w:val="22"/>
          <w:szCs w:val="22"/>
          <w:color w:val="auto"/>
        </w:rPr>
        <w:t xml:space="preserve"> June 2018, that Dr. Lambe had decided to retire and not seek re-election at the AGM.</w:t>
      </w:r>
    </w:p>
    <w:p>
      <w:pPr>
        <w:spacing w:after="0" w:line="186" w:lineRule="exact"/>
        <w:rPr>
          <w:sz w:val="20"/>
          <w:szCs w:val="20"/>
          <w:color w:val="auto"/>
        </w:rPr>
      </w:pPr>
    </w:p>
    <w:p>
      <w:pPr>
        <w:ind w:right="180"/>
        <w:spacing w:after="0" w:line="297" w:lineRule="auto"/>
        <w:rPr>
          <w:sz w:val="20"/>
          <w:szCs w:val="20"/>
          <w:color w:val="auto"/>
        </w:rPr>
      </w:pPr>
      <w:r>
        <w:rPr>
          <w:rFonts w:ascii="Arial" w:cs="Arial" w:eastAsia="Arial" w:hAnsi="Arial"/>
          <w:sz w:val="19"/>
          <w:szCs w:val="19"/>
          <w:color w:val="auto"/>
        </w:rPr>
        <w:t xml:space="preserve">CEO Dr. Steve Cutler commented, </w:t>
      </w:r>
      <w:r>
        <w:rPr>
          <w:rFonts w:ascii="Arial" w:cs="Arial" w:eastAsia="Arial" w:hAnsi="Arial"/>
          <w:sz w:val="19"/>
          <w:szCs w:val="19"/>
          <w:i w:val="1"/>
          <w:iCs w:val="1"/>
          <w:color w:val="auto"/>
        </w:rPr>
        <w:t>“I would like to recognize the immense contribution of Dr. Ronan Lambe, ICON’s co-founder</w:t>
      </w:r>
      <w:r>
        <w:rPr>
          <w:rFonts w:ascii="Arial" w:cs="Arial" w:eastAsia="Arial" w:hAnsi="Arial"/>
          <w:sz w:val="19"/>
          <w:szCs w:val="19"/>
          <w:color w:val="auto"/>
        </w:rPr>
        <w:t xml:space="preserve"> </w:t>
      </w:r>
      <w:r>
        <w:rPr>
          <w:rFonts w:ascii="Arial" w:cs="Arial" w:eastAsia="Arial" w:hAnsi="Arial"/>
          <w:sz w:val="19"/>
          <w:szCs w:val="19"/>
          <w:i w:val="1"/>
          <w:iCs w:val="1"/>
          <w:color w:val="auto"/>
        </w:rPr>
        <w:t>with Dr. John Climax, who after 28 years of service, has retired from our Board. We thank Ronan for the hugely positive influence he has had on shaping ICON into the industry leader it is today, and we wish him well in his retirement.”</w:t>
      </w:r>
    </w:p>
    <w:p>
      <w:pPr>
        <w:spacing w:after="0" w:line="134" w:lineRule="exact"/>
        <w:rPr>
          <w:sz w:val="20"/>
          <w:szCs w:val="20"/>
          <w:color w:val="auto"/>
        </w:rPr>
      </w:pPr>
    </w:p>
    <w:p>
      <w:pPr>
        <w:spacing w:after="0" w:line="271" w:lineRule="auto"/>
        <w:rPr>
          <w:sz w:val="20"/>
          <w:szCs w:val="20"/>
          <w:color w:val="auto"/>
        </w:rPr>
      </w:pPr>
      <w:r>
        <w:rPr>
          <w:rFonts w:ascii="Arial" w:cs="Arial" w:eastAsia="Arial" w:hAnsi="Arial"/>
          <w:sz w:val="19"/>
          <w:szCs w:val="19"/>
          <w:color w:val="auto"/>
        </w:rPr>
        <w:t xml:space="preserve">This press release contains forward-looking statements. These statements are based on management's current expectations and information currently available, including current economic and industry conditions. These statements are not guarantees of future performance or actual results, and actual results, developments and business decisions may differ from those stated in this press release. The forward-looking statements are subject to future events, risks, uncertainties and other factors that could cause actual results to differ materially from those projected in the statements, including, but not limited to, the ability to enter into new contracts, maintain client relationships, manage the opening of new offices and offering of new services, the integration of new business mergers and acquisitions, as well as economic and global market conditions and other risks and uncertainties detailed from time to time in SEC reports filed by ICON, all of which are difficult to predict and some of which are beyond our control. For these reasons, you should not place undue reliance on these forward-looking statements when making investment decisions. The word "expected" and variations of such words and similar expressions are intended to identify forward-looking statements. Forward-looking statements are only as of the date they are made and we do not undertake any obligation to update publicly any forward-looking statement, either as a result of new information, future events or otherwise. More information about the risks and uncertainties relating to these forward-looking statements may be found in SEC reports filed by ICON, including its Form 20-F, F-1, S-8 and F-3, which are available on the SEC's website at </w:t>
      </w:r>
      <w:r>
        <w:rPr>
          <w:rFonts w:ascii="Arial" w:cs="Arial" w:eastAsia="Arial" w:hAnsi="Arial"/>
          <w:sz w:val="19"/>
          <w:szCs w:val="19"/>
          <w:u w:val="single" w:color="auto"/>
          <w:color w:val="auto"/>
        </w:rPr>
        <w:t>http://www.sec.gov</w:t>
      </w:r>
      <w:r>
        <w:rPr>
          <w:rFonts w:ascii="Arial" w:cs="Arial" w:eastAsia="Arial" w:hAnsi="Arial"/>
          <w:sz w:val="19"/>
          <w:szCs w:val="19"/>
          <w:color w:val="auto"/>
        </w:rPr>
        <w:t>.</w:t>
      </w:r>
    </w:p>
    <w:p>
      <w:pPr>
        <w:spacing w:after="0" w:line="165" w:lineRule="exact"/>
        <w:rPr>
          <w:sz w:val="20"/>
          <w:szCs w:val="20"/>
          <w:color w:val="auto"/>
        </w:rPr>
      </w:pPr>
    </w:p>
    <w:p>
      <w:pPr>
        <w:ind w:right="60"/>
        <w:spacing w:after="0" w:line="236" w:lineRule="auto"/>
        <w:rPr>
          <w:sz w:val="20"/>
          <w:szCs w:val="20"/>
          <w:color w:val="auto"/>
        </w:rPr>
      </w:pPr>
      <w:r>
        <w:rPr>
          <w:rFonts w:ascii="Arial" w:cs="Arial" w:eastAsia="Arial" w:hAnsi="Arial"/>
          <w:sz w:val="22"/>
          <w:szCs w:val="22"/>
          <w:color w:val="auto"/>
        </w:rPr>
        <w:t xml:space="preserve">ICON plc is a global provider of drug development solutions and services to the pharmaceutical, biotechnology and medical device industries. The company specialises in the strategic development, management and analysis of programs that support clinical development - from compound selection to Phase I-IV clinical studies. With headquarters in Dublin, Ireland, ICON currently, operates from 93 locations in 37 countries and has approximately 13,650 employees. Further information is available at </w:t>
      </w:r>
      <w:r>
        <w:rPr>
          <w:rFonts w:ascii="Arial" w:cs="Arial" w:eastAsia="Arial" w:hAnsi="Arial"/>
          <w:sz w:val="22"/>
          <w:szCs w:val="22"/>
          <w:u w:val="single" w:color="auto"/>
          <w:color w:val="auto"/>
        </w:rPr>
        <w:t>www.iconplc.com</w:t>
      </w:r>
      <w:r>
        <w:rPr>
          <w:rFonts w:ascii="Arial" w:cs="Arial" w:eastAsia="Arial" w:hAnsi="Arial"/>
          <w:sz w:val="22"/>
          <w:szCs w:val="22"/>
          <w:color w:val="auto"/>
        </w:rPr>
        <w:t>.</w:t>
      </w:r>
    </w:p>
    <w:p>
      <w:pPr>
        <w:spacing w:after="0" w:line="188" w:lineRule="exact"/>
        <w:rPr>
          <w:sz w:val="20"/>
          <w:szCs w:val="20"/>
          <w:color w:val="auto"/>
        </w:rPr>
      </w:pPr>
    </w:p>
    <w:p>
      <w:pPr>
        <w:spacing w:after="0"/>
        <w:rPr>
          <w:sz w:val="20"/>
          <w:szCs w:val="20"/>
          <w:color w:val="auto"/>
        </w:rPr>
      </w:pPr>
      <w:r>
        <w:rPr>
          <w:rFonts w:ascii="Arial" w:cs="Arial" w:eastAsia="Arial" w:hAnsi="Arial"/>
          <w:sz w:val="22"/>
          <w:szCs w:val="22"/>
          <w:color w:val="auto"/>
        </w:rPr>
        <w:t>Source: ICON plc</w:t>
      </w:r>
    </w:p>
    <w:p>
      <w:pPr>
        <w:spacing w:after="0" w:line="206" w:lineRule="exact"/>
        <w:rPr>
          <w:sz w:val="20"/>
          <w:szCs w:val="20"/>
          <w:color w:val="auto"/>
        </w:rPr>
      </w:pPr>
    </w:p>
    <w:p>
      <w:pPr>
        <w:spacing w:after="0"/>
        <w:rPr>
          <w:sz w:val="20"/>
          <w:szCs w:val="20"/>
          <w:color w:val="auto"/>
        </w:rPr>
      </w:pPr>
      <w:r>
        <w:rPr>
          <w:rFonts w:ascii="Arial" w:cs="Arial" w:eastAsia="Arial" w:hAnsi="Arial"/>
          <w:sz w:val="22"/>
          <w:szCs w:val="22"/>
          <w:color w:val="auto"/>
        </w:rPr>
        <w:t>All at ICON.</w:t>
      </w:r>
    </w:p>
    <w:p>
      <w:pPr>
        <w:spacing w:after="0" w:line="200"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ICON/ICLR-F</w:t>
      </w:r>
    </w:p>
    <w:p>
      <w:pPr>
        <w:spacing w:after="0" w:line="212" w:lineRule="exact"/>
        <w:rPr>
          <w:sz w:val="20"/>
          <w:szCs w:val="20"/>
          <w:color w:val="auto"/>
        </w:rPr>
      </w:pPr>
    </w:p>
    <w:p>
      <w:pPr>
        <w:spacing w:after="0"/>
        <w:rPr>
          <w:sz w:val="20"/>
          <w:szCs w:val="20"/>
          <w:color w:val="auto"/>
        </w:rPr>
      </w:pPr>
      <w:r>
        <w:rPr>
          <w:rFonts w:ascii="Arial" w:cs="Arial" w:eastAsia="Arial" w:hAnsi="Arial"/>
          <w:sz w:val="22"/>
          <w:szCs w:val="22"/>
          <w:color w:val="auto"/>
        </w:rPr>
        <w:t>CONTACT:</w:t>
      </w:r>
    </w:p>
    <w:p>
      <w:pPr>
        <w:spacing w:after="0" w:line="238" w:lineRule="auto"/>
        <w:rPr>
          <w:sz w:val="20"/>
          <w:szCs w:val="20"/>
          <w:color w:val="auto"/>
        </w:rPr>
      </w:pPr>
      <w:r>
        <w:rPr>
          <w:rFonts w:ascii="Arial" w:cs="Arial" w:eastAsia="Arial" w:hAnsi="Arial"/>
          <w:sz w:val="22"/>
          <w:szCs w:val="22"/>
          <w:b w:val="1"/>
          <w:bCs w:val="1"/>
          <w:color w:val="auto"/>
        </w:rPr>
        <w:t>ICON plc</w:t>
      </w:r>
    </w:p>
    <w:p>
      <w:pPr>
        <w:spacing w:after="0" w:line="230" w:lineRule="auto"/>
        <w:rPr>
          <w:sz w:val="20"/>
          <w:szCs w:val="20"/>
          <w:color w:val="auto"/>
        </w:rPr>
      </w:pPr>
      <w:r>
        <w:rPr>
          <w:rFonts w:ascii="Arial" w:cs="Arial" w:eastAsia="Arial" w:hAnsi="Arial"/>
          <w:sz w:val="22"/>
          <w:szCs w:val="22"/>
          <w:color w:val="auto"/>
        </w:rPr>
        <w:t>Investor Relations</w:t>
      </w:r>
    </w:p>
    <w:p>
      <w:pPr>
        <w:spacing w:after="0" w:line="231" w:lineRule="auto"/>
        <w:rPr>
          <w:sz w:val="20"/>
          <w:szCs w:val="20"/>
          <w:color w:val="auto"/>
        </w:rPr>
      </w:pPr>
      <w:r>
        <w:rPr>
          <w:rFonts w:ascii="Arial" w:cs="Arial" w:eastAsia="Arial" w:hAnsi="Arial"/>
          <w:sz w:val="22"/>
          <w:szCs w:val="22"/>
          <w:color w:val="auto"/>
        </w:rPr>
        <w:t>+1 888 381 7923</w:t>
      </w:r>
    </w:p>
    <w:p>
      <w:pPr>
        <w:spacing w:after="0" w:line="231" w:lineRule="auto"/>
        <w:rPr>
          <w:sz w:val="20"/>
          <w:szCs w:val="20"/>
          <w:color w:val="auto"/>
        </w:rPr>
      </w:pPr>
      <w:r>
        <w:rPr>
          <w:rFonts w:ascii="Arial" w:cs="Arial" w:eastAsia="Arial" w:hAnsi="Arial"/>
          <w:sz w:val="22"/>
          <w:szCs w:val="22"/>
          <w:color w:val="auto"/>
        </w:rPr>
        <w:t>or</w:t>
      </w:r>
    </w:p>
    <w:p>
      <w:pPr>
        <w:spacing w:after="0" w:line="230" w:lineRule="auto"/>
        <w:rPr>
          <w:sz w:val="20"/>
          <w:szCs w:val="20"/>
          <w:color w:val="auto"/>
        </w:rPr>
      </w:pPr>
      <w:r>
        <w:rPr>
          <w:rFonts w:ascii="Arial" w:cs="Arial" w:eastAsia="Arial" w:hAnsi="Arial"/>
          <w:sz w:val="22"/>
          <w:szCs w:val="22"/>
          <w:color w:val="auto"/>
        </w:rPr>
        <w:t>Brendan Brennan</w:t>
      </w:r>
    </w:p>
    <w:p>
      <w:pPr>
        <w:spacing w:after="0" w:line="231" w:lineRule="auto"/>
        <w:rPr>
          <w:sz w:val="20"/>
          <w:szCs w:val="20"/>
          <w:color w:val="auto"/>
        </w:rPr>
      </w:pPr>
      <w:r>
        <w:rPr>
          <w:rFonts w:ascii="Arial" w:cs="Arial" w:eastAsia="Arial" w:hAnsi="Arial"/>
          <w:sz w:val="22"/>
          <w:szCs w:val="22"/>
          <w:color w:val="auto"/>
        </w:rPr>
        <w:t>Chief Financial Officer</w:t>
      </w:r>
    </w:p>
    <w:p>
      <w:pPr>
        <w:spacing w:after="0" w:line="231" w:lineRule="auto"/>
        <w:rPr>
          <w:sz w:val="20"/>
          <w:szCs w:val="20"/>
          <w:color w:val="auto"/>
        </w:rPr>
      </w:pPr>
      <w:r>
        <w:rPr>
          <w:rFonts w:ascii="Arial" w:cs="Arial" w:eastAsia="Arial" w:hAnsi="Arial"/>
          <w:sz w:val="22"/>
          <w:szCs w:val="22"/>
          <w:color w:val="auto"/>
        </w:rPr>
        <w:t>+353 1 291 2000</w:t>
      </w:r>
    </w:p>
    <w:p>
      <w:pPr>
        <w:spacing w:after="0" w:line="230" w:lineRule="auto"/>
        <w:rPr>
          <w:sz w:val="20"/>
          <w:szCs w:val="20"/>
          <w:color w:val="auto"/>
        </w:rPr>
      </w:pPr>
      <w:r>
        <w:rPr>
          <w:rFonts w:ascii="Arial" w:cs="Arial" w:eastAsia="Arial" w:hAnsi="Arial"/>
          <w:sz w:val="22"/>
          <w:szCs w:val="22"/>
          <w:color w:val="auto"/>
        </w:rPr>
        <w:t>or</w:t>
      </w:r>
    </w:p>
    <w:p>
      <w:pPr>
        <w:spacing w:after="0" w:line="231" w:lineRule="auto"/>
        <w:rPr>
          <w:sz w:val="20"/>
          <w:szCs w:val="20"/>
          <w:color w:val="auto"/>
        </w:rPr>
      </w:pPr>
      <w:r>
        <w:rPr>
          <w:rFonts w:ascii="Arial" w:cs="Arial" w:eastAsia="Arial" w:hAnsi="Arial"/>
          <w:sz w:val="22"/>
          <w:szCs w:val="22"/>
          <w:color w:val="auto"/>
        </w:rPr>
        <w:t>Jonathan Curtain</w:t>
      </w:r>
    </w:p>
    <w:p>
      <w:pPr>
        <w:spacing w:after="0" w:line="231" w:lineRule="auto"/>
        <w:rPr>
          <w:sz w:val="20"/>
          <w:szCs w:val="20"/>
          <w:color w:val="auto"/>
        </w:rPr>
      </w:pPr>
      <w:r>
        <w:rPr>
          <w:rFonts w:ascii="Arial" w:cs="Arial" w:eastAsia="Arial" w:hAnsi="Arial"/>
          <w:sz w:val="22"/>
          <w:szCs w:val="22"/>
          <w:color w:val="auto"/>
        </w:rPr>
        <w:t>Vice President Corporate Finance and Investor Relations</w:t>
      </w:r>
    </w:p>
    <w:p>
      <w:pPr>
        <w:spacing w:after="0"/>
        <w:rPr>
          <w:sz w:val="20"/>
          <w:szCs w:val="20"/>
          <w:color w:val="auto"/>
        </w:rPr>
      </w:pPr>
      <w:r>
        <w:rPr>
          <w:rFonts w:ascii="Arial" w:cs="Arial" w:eastAsia="Arial" w:hAnsi="Arial"/>
          <w:sz w:val="22"/>
          <w:szCs w:val="22"/>
          <w:color w:val="auto"/>
        </w:rPr>
        <w:t>+1 215 616 3000</w:t>
      </w:r>
    </w:p>
    <w:sectPr>
      <w:pgSz w:w="11900" w:h="16838" w:orient="portrait"/>
      <w:cols w:equalWidth="0" w:num="1">
        <w:col w:w="11420"/>
      </w:cols>
      <w:pgMar w:left="240" w:top="112"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image" Target="media/image1.png"/><Relationship Id="rId9" Type="http://schemas.openxmlformats.org/officeDocument/2006/relationships/image" Target="media/image2.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2019-12-06T12:21:44Z</dcterms:created>
  <dcterms:modified xsi:type="dcterms:W3CDTF">2019-12-06T12:21:44Z</dcterms:modified>
</cp:coreProperties>
</file>