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0001973354</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DIARMAID CUNNINGHAM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1185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216179.55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w w:val="96"/>
              </w:rPr>
              <w:t>216</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03/03/2025 Not Applicable</w:t>
            </w: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w w:val="96"/>
              </w:rPr>
              <w:t>269</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03/03/2025 Not Applicable</w:t>
            </w: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03/03/2025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w w:val="96"/>
              </w:rPr>
              <w:t>424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03/03/2025 Not Applicable</w:t>
            </w:r>
          </w:p>
        </w:tc>
      </w:tr>
      <w:tr>
        <w:trPr>
          <w:trHeight w:val="202"/>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w w:val="96"/>
              </w:rPr>
              <w:t>276</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03/03/2025 Not Applicable</w:t>
            </w: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-1644015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-1147445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-727075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03/04/2025</w:t>
            </w: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Diarmaid Cunningham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2025-03-04T16:29:29Z</dcterms:created>
  <dcterms:modified xsi:type="dcterms:W3CDTF">2025-03-04T16:29:29Z</dcterms:modified>
</cp:coreProperties>
</file>