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No._5_)</w:t>
      </w:r>
    </w:p>
    <w:p>
      <w:pPr>
        <w:spacing w:after="0" w:line="37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ICON plc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G4705A100</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12/31/2016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ind w:right="8319" w:firstLine="8"/>
        <w:spacing w:after="0" w:line="476"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G4705A100</w:t>
      </w:r>
    </w:p>
    <w:p>
      <w:pPr>
        <w:spacing w:after="0" w:line="2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EARNEST Partners, LLC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62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5</w:t>
            </w:r>
          </w:p>
        </w:tc>
        <w:tc>
          <w:tcPr>
            <w:tcW w:w="2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jc w:val="right"/>
              <w:ind w:right="432"/>
              <w:spacing w:after="0" w:line="192" w:lineRule="exact"/>
              <w:rPr>
                <w:sz w:val="20"/>
                <w:szCs w:val="20"/>
                <w:color w:val="auto"/>
              </w:rPr>
            </w:pPr>
            <w:r>
              <w:rPr>
                <w:rFonts w:ascii="Courier New" w:cs="Courier New" w:eastAsia="Courier New" w:hAnsi="Courier New"/>
                <w:sz w:val="18"/>
                <w:szCs w:val="18"/>
                <w:color w:val="auto"/>
                <w:w w:val="94"/>
              </w:rPr>
              <w:t>2,316,127</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6</w:t>
            </w:r>
          </w:p>
        </w:tc>
        <w:tc>
          <w:tcPr>
            <w:tcW w:w="202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SHARED VOTING POWER</w:t>
            </w:r>
          </w:p>
        </w:tc>
        <w:tc>
          <w:tcPr>
            <w:tcW w:w="14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15,775</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7</w:t>
            </w:r>
          </w:p>
        </w:tc>
        <w:tc>
          <w:tcPr>
            <w:tcW w:w="34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7"/>
              </w:rPr>
              <w:t>SOLE DISPOSITIVE POWER  3,238,299</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vMerge w:val="continue"/>
          </w:tcPr>
          <w:p>
            <w:pPr>
              <w:spacing w:after="0"/>
              <w:rPr>
                <w:sz w:val="17"/>
                <w:szCs w:val="17"/>
                <w:color w:val="auto"/>
              </w:rPr>
            </w:pPr>
          </w:p>
        </w:tc>
        <w:tc>
          <w:tcPr>
            <w:tcW w:w="3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3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00" w:hanging="517"/>
        <w:spacing w:after="0" w:line="238" w:lineRule="auto"/>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  AGGREGATE AMOUNT BENEFICIALLY OWNED BY EACH REPORTING PERSON  3,238,299</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right="261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  5.9%</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 (SEE INSTRUCTIONS)</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ICON plc</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18, Ireland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1" w:lineRule="exact"/>
        <w:rPr>
          <w:rFonts w:ascii="Courier New" w:cs="Courier New" w:eastAsia="Courier New" w:hAnsi="Courier New"/>
          <w:sz w:val="18"/>
          <w:szCs w:val="18"/>
          <w:color w:val="auto"/>
        </w:rPr>
      </w:pPr>
    </w:p>
    <w:p>
      <w:pPr>
        <w:ind w:left="960" w:right="2939" w:hanging="531"/>
        <w:spacing w:after="0" w:line="402"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G4705A100</w:t>
      </w:r>
    </w:p>
    <w:p>
      <w:pPr>
        <w:spacing w:after="0" w:line="201"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18"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1" w:lineRule="exact"/>
        <w:rPr>
          <w:rFonts w:ascii="Courier New" w:cs="Courier New" w:eastAsia="Courier New" w:hAnsi="Courier New"/>
          <w:sz w:val="18"/>
          <w:szCs w:val="18"/>
          <w:color w:val="auto"/>
        </w:rPr>
      </w:pPr>
    </w:p>
    <w:p>
      <w:pPr>
        <w:ind w:left="1480" w:right="2099" w:hanging="1051"/>
        <w:spacing w:after="0" w:line="347"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1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347"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18" w:lineRule="exact"/>
        <w:rPr>
          <w:rFonts w:ascii="Courier New" w:cs="Courier New" w:eastAsia="Courier New" w:hAnsi="Courier New"/>
          <w:sz w:val="18"/>
          <w:szCs w:val="18"/>
          <w:color w:val="auto"/>
        </w:rPr>
      </w:pPr>
    </w:p>
    <w:p>
      <w:pPr>
        <w:ind w:left="1480" w:right="2319" w:hanging="1051"/>
        <w:spacing w:after="0" w:line="347"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18" w:lineRule="exact"/>
        <w:rPr>
          <w:rFonts w:ascii="Courier New" w:cs="Courier New" w:eastAsia="Courier New" w:hAnsi="Courier New"/>
          <w:sz w:val="18"/>
          <w:szCs w:val="18"/>
          <w:color w:val="auto"/>
        </w:rPr>
      </w:pPr>
    </w:p>
    <w:p>
      <w:pPr>
        <w:ind w:left="1480" w:right="1999" w:hanging="1051"/>
        <w:spacing w:after="0" w:line="347"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8" w:lineRule="exact"/>
        <w:rPr>
          <w:rFonts w:ascii="Courier New" w:cs="Courier New" w:eastAsia="Courier New" w:hAnsi="Courier New"/>
          <w:sz w:val="18"/>
          <w:szCs w:val="18"/>
          <w:color w:val="auto"/>
        </w:rPr>
      </w:pPr>
    </w:p>
    <w:p>
      <w:pPr>
        <w:ind w:left="1480" w:right="2519" w:hanging="1051"/>
        <w:spacing w:after="0" w:line="292"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66"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18"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3,238,299</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5.9%</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2,316,127</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15,775</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3,238,299</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15" w:right="1440" w:bottom="0" w:gutter="0" w:footer="0" w:header="0"/>
        </w:sectPr>
      </w:pPr>
    </w:p>
    <w:bookmarkStart w:id="2" w:name="page3"/>
    <w:bookmarkEnd w:id="2"/>
    <w:p>
      <w:pPr>
        <w:ind w:right="2099"/>
        <w:spacing w:after="0" w:line="347"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18" w:lineRule="exact"/>
        <w:rPr>
          <w:sz w:val="20"/>
          <w:szCs w:val="20"/>
          <w:color w:val="auto"/>
        </w:rPr>
      </w:pPr>
    </w:p>
    <w:p>
      <w:pPr>
        <w:ind w:left="960" w:right="1879" w:hanging="947"/>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319" w:firstLine="535"/>
        <w:spacing w:after="0" w:line="34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18" w:lineRule="exact"/>
        <w:rPr>
          <w:sz w:val="20"/>
          <w:szCs w:val="20"/>
          <w:color w:val="auto"/>
        </w:rPr>
      </w:pPr>
    </w:p>
    <w:p>
      <w:pPr>
        <w:ind w:left="1480" w:right="1879"/>
        <w:spacing w:after="0" w:line="29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2" w:lineRule="exact"/>
        <w:rPr>
          <w:sz w:val="20"/>
          <w:szCs w:val="20"/>
          <w:color w:val="auto"/>
        </w:rPr>
      </w:pPr>
    </w:p>
    <w:p>
      <w:pPr>
        <w:ind w:right="2319" w:firstLine="535"/>
        <w:spacing w:after="0" w:line="347"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18" w:lineRule="exact"/>
        <w:rPr>
          <w:sz w:val="20"/>
          <w:szCs w:val="20"/>
          <w:color w:val="auto"/>
        </w:rPr>
      </w:pPr>
    </w:p>
    <w:p>
      <w:pPr>
        <w:ind w:left="1480" w:right="187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87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14, 2017</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spacing w:after="0" w:line="3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8"/>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2019-12-06T09:12:24Z</dcterms:created>
  <dcterms:modified xsi:type="dcterms:W3CDTF">2019-12-06T09:12:24Z</dcterms:modified>
</cp:coreProperties>
</file>