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0001974747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JOAN GARAHY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6" w:type="dxa"/>
            <w:tcBorders/>
            <w:vAlign w:val="center"/>
          </w:tcPr>
          <w:p>
            <w:pPr>
              <w:pStyle w:val="TableContents"/>
              <w:bidi w:val="0"/>
              <w:spacing w:before="0" w:after="283"/>
              <w:jc w:val="left"/>
              <w:rPr/>
            </w:pPr>
            <w:r>
              <w:rPr/>
              <w:t>484</w:t>
            </w:r>
          </w:p>
        </w:tc>
        <w:tc>
          <w:tcPr>
            <w:tcW w:w="1385" w:type="dxa"/>
            <w:tcBorders/>
            <w:vAlign w:val="center"/>
          </w:tcPr>
          <w:p>
            <w:pPr>
              <w:pStyle w:val="TableContents"/>
              <w:bidi w:val="0"/>
              <w:spacing w:before="0" w:after="283"/>
              <w:jc w:val="left"/>
              <w:rPr/>
            </w:pPr>
            <w:r>
              <w:rPr/>
              <w:t>103275.92</w:t>
            </w:r>
          </w:p>
        </w:tc>
        <w:tc>
          <w:tcPr>
            <w:tcW w:w="1559" w:type="dxa"/>
            <w:tcBorders/>
            <w:vAlign w:val="center"/>
          </w:tcPr>
          <w:p>
            <w:pPr>
              <w:pStyle w:val="TableContents"/>
              <w:bidi w:val="0"/>
              <w:spacing w:before="0" w:after="283"/>
              <w:jc w:val="left"/>
              <w:rPr/>
            </w:pPr>
            <w:r>
              <w:rPr/>
              <w:t>81928422</w:t>
            </w:r>
          </w:p>
        </w:tc>
        <w:tc>
          <w:tcPr>
            <w:tcW w:w="1570" w:type="dxa"/>
            <w:tcBorders/>
            <w:vAlign w:val="center"/>
          </w:tcPr>
          <w:p>
            <w:pPr>
              <w:pStyle w:val="TableContents"/>
              <w:bidi w:val="0"/>
              <w:spacing w:before="0" w:after="283"/>
              <w:jc w:val="left"/>
              <w:rPr/>
            </w:pPr>
            <w:r>
              <w:rPr/>
              <w:t>05/22/2023</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7"/>
        <w:gridCol w:w="1135"/>
        <w:gridCol w:w="1503"/>
        <w:gridCol w:w="1215"/>
        <w:gridCol w:w="532"/>
        <w:gridCol w:w="1135"/>
        <w:gridCol w:w="1203"/>
        <w:gridCol w:w="1077"/>
        <w:gridCol w:w="1248"/>
      </w:tblGrid>
      <w:tr>
        <w:trPr/>
        <w:tc>
          <w:tcPr>
            <w:tcW w:w="1157"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5"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7"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05/21/2022</w:t>
            </w:r>
          </w:p>
        </w:tc>
        <w:tc>
          <w:tcPr>
            <w:tcW w:w="1503" w:type="dxa"/>
            <w:tcBorders/>
            <w:vAlign w:val="center"/>
          </w:tcPr>
          <w:p>
            <w:pPr>
              <w:pStyle w:val="TableContents"/>
              <w:bidi w:val="0"/>
              <w:spacing w:before="0" w:after="283"/>
              <w:jc w:val="left"/>
              <w:rPr/>
            </w:pPr>
            <w:r>
              <w:rPr/>
              <w:t>Restricted Stock Units Vested under Issuer S-8 Registered Plan</w:t>
            </w:r>
          </w:p>
        </w:tc>
        <w:tc>
          <w:tcPr>
            <w:tcW w:w="1215"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484</w:t>
            </w:r>
          </w:p>
        </w:tc>
        <w:tc>
          <w:tcPr>
            <w:tcW w:w="1077" w:type="dxa"/>
            <w:tcBorders/>
            <w:vAlign w:val="center"/>
          </w:tcPr>
          <w:p>
            <w:pPr>
              <w:pStyle w:val="TableContents"/>
              <w:bidi w:val="0"/>
              <w:spacing w:before="0" w:after="283"/>
              <w:jc w:val="left"/>
              <w:rPr/>
            </w:pPr>
            <w:r>
              <w:rPr/>
              <w:t>05/21/2023</w:t>
            </w:r>
          </w:p>
        </w:tc>
        <w:tc>
          <w:tcPr>
            <w:tcW w:w="1248"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28"/>
        <w:gridCol w:w="5177"/>
      </w:tblGrid>
      <w:tr>
        <w:trPr/>
        <w:tc>
          <w:tcPr>
            <w:tcW w:w="5028" w:type="dxa"/>
            <w:tcBorders/>
            <w:vAlign w:val="center"/>
          </w:tcPr>
          <w:p>
            <w:pPr>
              <w:pStyle w:val="TableContents"/>
              <w:bidi w:val="0"/>
              <w:spacing w:before="0" w:after="283"/>
              <w:jc w:val="left"/>
              <w:rPr/>
            </w:pPr>
            <w:r>
              <w:rPr/>
              <w:t>Remarks</w:t>
            </w:r>
          </w:p>
        </w:tc>
        <w:tc>
          <w:tcPr>
            <w:tcW w:w="5177" w:type="dxa"/>
            <w:tcBorders/>
            <w:vAlign w:val="center"/>
          </w:tcPr>
          <w:p>
            <w:pPr>
              <w:pStyle w:val="TableContents"/>
              <w:bidi w:val="0"/>
              <w:spacing w:before="0" w:after="283"/>
              <w:jc w:val="left"/>
              <w:rPr>
                <w:sz w:val="4"/>
                <w:szCs w:val="4"/>
              </w:rPr>
            </w:pPr>
            <w:r>
              <w:rPr>
                <w:sz w:val="4"/>
                <w:szCs w:val="4"/>
              </w:rPr>
            </w:r>
          </w:p>
        </w:tc>
      </w:tr>
      <w:tr>
        <w:trPr/>
        <w:tc>
          <w:tcPr>
            <w:tcW w:w="5028" w:type="dxa"/>
            <w:tcBorders/>
            <w:vAlign w:val="center"/>
          </w:tcPr>
          <w:p>
            <w:pPr>
              <w:pStyle w:val="TableContents"/>
              <w:bidi w:val="0"/>
              <w:spacing w:before="0" w:after="283"/>
              <w:jc w:val="left"/>
              <w:rPr/>
            </w:pPr>
            <w:r>
              <w:rPr/>
              <w:t>Date of Notice</w:t>
            </w:r>
          </w:p>
        </w:tc>
        <w:tc>
          <w:tcPr>
            <w:tcW w:w="5177" w:type="dxa"/>
            <w:tcBorders/>
            <w:vAlign w:val="center"/>
          </w:tcPr>
          <w:p>
            <w:pPr>
              <w:pStyle w:val="TableContents"/>
              <w:bidi w:val="0"/>
              <w:spacing w:before="0" w:after="0"/>
              <w:jc w:val="left"/>
              <w:rPr/>
            </w:pPr>
            <w:r>
              <w:rPr/>
              <w:t>05/22/2023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8" w:type="dxa"/>
            <w:tcBorders/>
            <w:vAlign w:val="center"/>
          </w:tcPr>
          <w:p>
            <w:pPr>
              <w:pStyle w:val="TableContents"/>
              <w:bidi w:val="0"/>
              <w:spacing w:before="0" w:after="283"/>
              <w:jc w:val="left"/>
              <w:rPr/>
            </w:pPr>
            <w:r>
              <w:rPr/>
              <w:t>Signature</w:t>
            </w:r>
          </w:p>
        </w:tc>
        <w:tc>
          <w:tcPr>
            <w:tcW w:w="5177" w:type="dxa"/>
            <w:tcBorders/>
            <w:vAlign w:val="center"/>
          </w:tcPr>
          <w:p>
            <w:pPr>
              <w:pStyle w:val="TableContents"/>
              <w:bidi w:val="0"/>
              <w:spacing w:before="0" w:after="0"/>
              <w:jc w:val="left"/>
              <w:rPr/>
            </w:pPr>
            <w:r>
              <w:rPr/>
              <w:t>/s/ Joan Garahy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2948</Characters>
  <CharactersWithSpaces>3480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