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0001975013</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UTE BERGER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242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77705.16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03/03/2023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242</w:t>
      </w:r>
      <w:r>
        <w:rPr>
          <w:sz w:val="20"/>
          <w:szCs w:val="20"/>
          <w:color w:val="auto"/>
        </w:rPr>
        <w:tab/>
      </w:r>
      <w:r>
        <w:rPr>
          <w:rFonts w:ascii="Times New Roman" w:cs="Times New Roman" w:eastAsia="Times New Roman" w:hAnsi="Times New Roman"/>
          <w:sz w:val="21"/>
          <w:szCs w:val="21"/>
          <w:color w:val="auto"/>
        </w:rPr>
        <w:t>03/03/2024 Services Rendered</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 ATTENTION: 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Ute Berger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2024-03-04T17:13:00Z</dcterms:created>
  <dcterms:modified xsi:type="dcterms:W3CDTF">2024-03-04T17:13:00Z</dcterms:modified>
</cp:coreProperties>
</file>