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CIARAN MURRAY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2677</w:t>
            </w:r>
          </w:p>
        </w:tc>
        <w:tc>
          <w:tcPr>
            <w:tcW w:w="1381" w:type="dxa"/>
            <w:tcBorders/>
            <w:vAlign w:val="center"/>
          </w:tcPr>
          <w:p>
            <w:pPr>
              <w:pStyle w:val="TableContents"/>
              <w:bidi w:val="0"/>
              <w:spacing w:before="0" w:after="283"/>
              <w:jc w:val="left"/>
              <w:rPr/>
            </w:pPr>
            <w:r>
              <w:rPr/>
              <w:t>439810.49</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2677</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14"/>
        <w:gridCol w:w="8691"/>
      </w:tblGrid>
      <w:tr>
        <w:trPr/>
        <w:tc>
          <w:tcPr>
            <w:tcW w:w="1514" w:type="dxa"/>
            <w:tcBorders/>
            <w:vAlign w:val="center"/>
          </w:tcPr>
          <w:p>
            <w:pPr>
              <w:pStyle w:val="TableContents"/>
              <w:bidi w:val="0"/>
              <w:spacing w:before="0" w:after="283"/>
              <w:jc w:val="left"/>
              <w:rPr/>
            </w:pPr>
            <w:r>
              <w:rPr/>
              <w:t>Remarks</w:t>
            </w:r>
          </w:p>
        </w:tc>
        <w:tc>
          <w:tcPr>
            <w:tcW w:w="8691" w:type="dxa"/>
            <w:tcBorders/>
            <w:vAlign w:val="center"/>
          </w:tcPr>
          <w:p>
            <w:pPr>
              <w:pStyle w:val="TableContents"/>
              <w:bidi w:val="0"/>
              <w:spacing w:before="0" w:after="0"/>
              <w:jc w:val="left"/>
              <w:rPr/>
            </w:pPr>
            <w:r>
              <w:rPr/>
              <w:t>The Reporting Person sold all shares that vested on August 10, 2026, including shares to cover tax withholding obligations in connection with the vesting of compensatory equity awards.</w:t>
            </w:r>
          </w:p>
        </w:tc>
      </w:tr>
      <w:tr>
        <w:trPr/>
        <w:tc>
          <w:tcPr>
            <w:tcW w:w="1514" w:type="dxa"/>
            <w:tcBorders/>
            <w:vAlign w:val="center"/>
          </w:tcPr>
          <w:p>
            <w:pPr>
              <w:pStyle w:val="TableContents"/>
              <w:bidi w:val="0"/>
              <w:spacing w:before="0" w:after="283"/>
              <w:jc w:val="left"/>
              <w:rPr/>
            </w:pPr>
            <w:r>
              <w:rPr/>
              <w:t>Date of Notice</w:t>
            </w:r>
          </w:p>
        </w:tc>
        <w:tc>
          <w:tcPr>
            <w:tcW w:w="8691"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14" w:type="dxa"/>
            <w:tcBorders/>
            <w:vAlign w:val="center"/>
          </w:tcPr>
          <w:p>
            <w:pPr>
              <w:pStyle w:val="TableContents"/>
              <w:bidi w:val="0"/>
              <w:spacing w:before="0" w:after="283"/>
              <w:jc w:val="left"/>
              <w:rPr/>
            </w:pPr>
            <w:r>
              <w:rPr/>
              <w:t>Signature</w:t>
            </w:r>
          </w:p>
        </w:tc>
        <w:tc>
          <w:tcPr>
            <w:tcW w:w="8691" w:type="dxa"/>
            <w:tcBorders/>
            <w:vAlign w:val="center"/>
          </w:tcPr>
          <w:p>
            <w:pPr>
              <w:pStyle w:val="TableContents"/>
              <w:bidi w:val="0"/>
              <w:spacing w:before="0" w:after="0"/>
              <w:jc w:val="left"/>
              <w:rPr/>
            </w:pPr>
            <w:r>
              <w:rPr/>
              <w:t>/s/ CIARAN MURRAY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3118</Characters>
  <CharactersWithSpaces>3677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