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0001975013</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UTE BERGER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109310.50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07/01/2021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07/01/2021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UTE BERGER</w:t>
            </w: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660" w:type="dxa"/>
            <w:vAlign w:val="bottom"/>
            <w:vMerge w:val="restart"/>
          </w:tcPr>
          <w:p>
            <w:pPr>
              <w:jc w:val="right"/>
              <w:ind w:right="2452"/>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03/04/2024 242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77705.16</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3660" w:type="dxa"/>
            <w:vAlign w:val="bottom"/>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18  L2  D18 X5R3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06/03/2024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Ute Berger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2024-06-03T15:47:17Z</dcterms:created>
  <dcterms:modified xsi:type="dcterms:W3CDTF">2024-06-03T15:47:17Z</dcterms:modified>
</cp:coreProperties>
</file>