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4,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communications were made available by ICON plc via Social Media as indicated below on March 4, 2021.</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Twitter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505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50583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4140200" cy="3282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2021-03-04T11:13:43Z</dcterms:created>
  <dcterms:modified xsi:type="dcterms:W3CDTF">2021-03-04T11:13:43Z</dcterms:modified>
</cp:coreProperties>
</file>