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ICON PUBLIC LIMITED COMPANY</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South County Business Park</w:t>
      </w:r>
    </w:p>
    <w:p>
      <w:pPr>
        <w:jc w:val="center"/>
        <w:spacing w:after="0" w:line="230" w:lineRule="auto"/>
        <w:rPr>
          <w:sz w:val="20"/>
          <w:szCs w:val="20"/>
          <w:color w:val="auto"/>
        </w:rPr>
      </w:pPr>
      <w:r>
        <w:rPr>
          <w:rFonts w:ascii="Arial" w:cs="Arial" w:eastAsia="Arial" w:hAnsi="Arial"/>
          <w:sz w:val="22"/>
          <w:szCs w:val="22"/>
          <w:b w:val="1"/>
          <w:bCs w:val="1"/>
          <w:color w:val="auto"/>
        </w:rPr>
        <w:t>Leopardstown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Dublin 18, Ireland</w:t>
      </w:r>
    </w:p>
    <w:p>
      <w:pPr>
        <w:spacing w:after="0" w:line="215" w:lineRule="exact"/>
        <w:rPr>
          <w:sz w:val="24"/>
          <w:szCs w:val="24"/>
          <w:color w:val="auto"/>
        </w:rPr>
      </w:pPr>
    </w:p>
    <w:p>
      <w:pPr>
        <w:jc w:val="right"/>
        <w:spacing w:after="0"/>
        <w:rPr>
          <w:sz w:val="20"/>
          <w:szCs w:val="20"/>
          <w:color w:val="auto"/>
        </w:rPr>
      </w:pPr>
      <w:r>
        <w:rPr>
          <w:rFonts w:ascii="Arial" w:cs="Arial" w:eastAsia="Arial" w:hAnsi="Arial"/>
          <w:sz w:val="22"/>
          <w:szCs w:val="22"/>
          <w:color w:val="auto"/>
        </w:rPr>
        <w:t>April 26, 2021</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u w:val="single" w:color="auto"/>
          <w:color w:val="auto"/>
        </w:rPr>
        <w:t>VIA EDGAR</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Division of Corporation Finance</w:t>
      </w:r>
    </w:p>
    <w:p>
      <w:pPr>
        <w:spacing w:after="0" w:line="238" w:lineRule="auto"/>
        <w:rPr>
          <w:sz w:val="20"/>
          <w:szCs w:val="20"/>
          <w:color w:val="auto"/>
        </w:rPr>
      </w:pPr>
      <w:r>
        <w:rPr>
          <w:rFonts w:ascii="Arial" w:cs="Arial" w:eastAsia="Arial" w:hAnsi="Arial"/>
          <w:sz w:val="22"/>
          <w:szCs w:val="22"/>
          <w:color w:val="auto"/>
        </w:rPr>
        <w:t>Securities and Exchange Commission</w:t>
      </w:r>
    </w:p>
    <w:p>
      <w:pPr>
        <w:spacing w:after="0" w:line="230" w:lineRule="auto"/>
        <w:rPr>
          <w:sz w:val="20"/>
          <w:szCs w:val="20"/>
          <w:color w:val="auto"/>
        </w:rPr>
      </w:pPr>
      <w:r>
        <w:rPr>
          <w:rFonts w:ascii="Arial" w:cs="Arial" w:eastAsia="Arial" w:hAnsi="Arial"/>
          <w:sz w:val="22"/>
          <w:szCs w:val="22"/>
          <w:color w:val="auto"/>
        </w:rPr>
        <w:t>100 F Street, N.E.</w:t>
      </w:r>
    </w:p>
    <w:p>
      <w:pPr>
        <w:spacing w:after="0" w:line="231" w:lineRule="auto"/>
        <w:rPr>
          <w:sz w:val="20"/>
          <w:szCs w:val="20"/>
          <w:color w:val="auto"/>
        </w:rPr>
      </w:pPr>
      <w:r>
        <w:rPr>
          <w:rFonts w:ascii="Arial" w:cs="Arial" w:eastAsia="Arial" w:hAnsi="Arial"/>
          <w:sz w:val="22"/>
          <w:szCs w:val="22"/>
          <w:color w:val="auto"/>
        </w:rPr>
        <w:t>Washington, D.C. 20549</w:t>
      </w:r>
    </w:p>
    <w:p>
      <w:pPr>
        <w:spacing w:after="0"/>
        <w:rPr>
          <w:sz w:val="20"/>
          <w:szCs w:val="20"/>
          <w:color w:val="auto"/>
        </w:rPr>
      </w:pPr>
      <w:r>
        <w:rPr>
          <w:rFonts w:ascii="Arial" w:cs="Arial" w:eastAsia="Arial" w:hAnsi="Arial"/>
          <w:sz w:val="22"/>
          <w:szCs w:val="22"/>
          <w:color w:val="auto"/>
        </w:rPr>
        <w:t>Attention: Katherine Bagley</w:t>
      </w:r>
    </w:p>
    <w:p>
      <w:pPr>
        <w:sectPr>
          <w:pgSz w:w="11900" w:h="16838" w:orient="portrait"/>
          <w:cols w:equalWidth="0" w:num="1">
            <w:col w:w="11240"/>
          </w:cols>
          <w:pgMar w:left="320" w:top="220" w:right="339" w:bottom="1440" w:gutter="0" w:footer="0" w:header="0"/>
        </w:sectPr>
      </w:pPr>
    </w:p>
    <w:p>
      <w:pPr>
        <w:spacing w:after="0" w:line="218"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ICON public limited company</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on Form F-4</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333-254891</w:t>
      </w:r>
    </w:p>
    <w:p>
      <w:pPr>
        <w:spacing w:after="0" w:line="200" w:lineRule="exact"/>
        <w:rPr>
          <w:sz w:val="24"/>
          <w:szCs w:val="24"/>
          <w:color w:val="auto"/>
        </w:rPr>
      </w:pPr>
    </w:p>
    <w:p>
      <w:pPr>
        <w:sectPr>
          <w:pgSz w:w="11900" w:h="16838" w:orient="portrait"/>
          <w:cols w:equalWidth="0" w:num="2">
            <w:col w:w="920" w:space="380"/>
            <w:col w:w="9940"/>
          </w:cols>
          <w:pgMar w:left="320" w:top="220" w:right="339" w:bottom="1440" w:gutter="0" w:footer="0" w:header="0"/>
          <w:type w:val="continuous"/>
        </w:sectPr>
      </w:pPr>
    </w:p>
    <w:p>
      <w:pPr>
        <w:spacing w:after="0" w:line="31" w:lineRule="exact"/>
        <w:rPr>
          <w:sz w:val="24"/>
          <w:szCs w:val="24"/>
          <w:color w:val="auto"/>
        </w:rPr>
      </w:pPr>
    </w:p>
    <w:p>
      <w:pPr>
        <w:spacing w:after="0"/>
        <w:rPr>
          <w:sz w:val="20"/>
          <w:szCs w:val="20"/>
          <w:color w:val="auto"/>
        </w:rPr>
      </w:pPr>
      <w:r>
        <w:rPr>
          <w:rFonts w:ascii="Arial" w:cs="Arial" w:eastAsia="Arial" w:hAnsi="Arial"/>
          <w:sz w:val="22"/>
          <w:szCs w:val="22"/>
          <w:color w:val="auto"/>
        </w:rPr>
        <w:t>Dear Ms. Bagley:</w:t>
      </w:r>
    </w:p>
    <w:p>
      <w:pPr>
        <w:spacing w:after="0" w:line="233" w:lineRule="exact"/>
        <w:rPr>
          <w:sz w:val="24"/>
          <w:szCs w:val="24"/>
          <w:color w:val="auto"/>
        </w:rPr>
      </w:pPr>
    </w:p>
    <w:p>
      <w:pPr>
        <w:ind w:right="220" w:firstLine="648"/>
        <w:spacing w:after="0" w:line="287" w:lineRule="auto"/>
        <w:rPr>
          <w:sz w:val="20"/>
          <w:szCs w:val="20"/>
          <w:color w:val="auto"/>
        </w:rPr>
      </w:pPr>
      <w:r>
        <w:rPr>
          <w:rFonts w:ascii="Arial" w:cs="Arial" w:eastAsia="Arial" w:hAnsi="Arial"/>
          <w:sz w:val="19"/>
          <w:szCs w:val="19"/>
          <w:color w:val="auto"/>
        </w:rPr>
        <w:t>Pursuant to Rule 461 of the Securities Act of 1933, as amended, we hereby request that the effective date of the above-captioned Registration Statement on Form F-4 (the “Registration Statement”) filed by ICON public limited company (the “Company”) with the U.S. Securities and Exchange Commission (the “Commission”) on March 31, 2021, as amended on April 26, 2021, be accelerated to April 27, 2021 at 4:30 p.m. Eastern Time or as soon thereafter as may be practicable.</w:t>
      </w:r>
    </w:p>
    <w:p>
      <w:pPr>
        <w:spacing w:after="0" w:line="170" w:lineRule="exact"/>
        <w:rPr>
          <w:sz w:val="24"/>
          <w:szCs w:val="24"/>
          <w:color w:val="auto"/>
        </w:rPr>
      </w:pPr>
    </w:p>
    <w:p>
      <w:pPr>
        <w:ind w:right="240" w:firstLine="648"/>
        <w:spacing w:after="0" w:line="238" w:lineRule="auto"/>
        <w:rPr>
          <w:sz w:val="20"/>
          <w:szCs w:val="20"/>
          <w:color w:val="auto"/>
        </w:rPr>
      </w:pPr>
      <w:r>
        <w:rPr>
          <w:rFonts w:ascii="Arial" w:cs="Arial" w:eastAsia="Arial" w:hAnsi="Arial"/>
          <w:sz w:val="22"/>
          <w:szCs w:val="22"/>
          <w:color w:val="auto"/>
        </w:rPr>
        <w:t>We understand that the Staff will consider this request as confirmation by the Company of its awareness of its responsibilities under the federal securities laws as they relate to the issuance of the securities covered by the Registration Statement. If you have any questions regarding the foregoing, please contact Ross Sturman of Cahill Gordon &amp; Reindel LLP at (212) 701-3831.</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t>
      </w:r>
    </w:p>
    <w:p>
      <w:pPr>
        <w:spacing w:after="0" w:line="240" w:lineRule="exact"/>
        <w:rPr>
          <w:sz w:val="24"/>
          <w:szCs w:val="24"/>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5640"/>
        <w:spacing w:after="0"/>
        <w:rPr>
          <w:sz w:val="20"/>
          <w:szCs w:val="20"/>
          <w:color w:val="auto"/>
        </w:rPr>
      </w:pPr>
      <w:r>
        <w:rPr>
          <w:rFonts w:ascii="Arial" w:cs="Arial" w:eastAsia="Arial" w:hAnsi="Arial"/>
          <w:sz w:val="18"/>
          <w:szCs w:val="18"/>
          <w:color w:val="auto"/>
        </w:rPr>
        <w:t>ICON public limited company</w:t>
      </w:r>
    </w:p>
    <w:p>
      <w:pPr>
        <w:spacing w:after="0" w:line="225" w:lineRule="exact"/>
        <w:rPr>
          <w:sz w:val="24"/>
          <w:szCs w:val="24"/>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Brendan Brennan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16" w:lineRule="exact"/>
        <w:rPr>
          <w:sz w:val="24"/>
          <w:szCs w:val="24"/>
          <w:color w:val="auto"/>
        </w:rPr>
      </w:pPr>
    </w:p>
    <w:p>
      <w:pPr>
        <w:ind w:left="6200"/>
        <w:spacing w:after="0"/>
        <w:rPr>
          <w:sz w:val="20"/>
          <w:szCs w:val="20"/>
          <w:color w:val="auto"/>
        </w:rPr>
      </w:pPr>
      <w:r>
        <w:rPr>
          <w:rFonts w:ascii="Arial" w:cs="Arial" w:eastAsia="Arial" w:hAnsi="Arial"/>
          <w:sz w:val="18"/>
          <w:szCs w:val="18"/>
          <w:color w:val="auto"/>
        </w:rPr>
        <w:t>Name: Brendan Brennan</w:t>
      </w:r>
    </w:p>
    <w:p>
      <w:pPr>
        <w:spacing w:after="0" w:line="23" w:lineRule="exact"/>
        <w:rPr>
          <w:sz w:val="24"/>
          <w:szCs w:val="24"/>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2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2021-05-25T23:06:18Z</dcterms:created>
  <dcterms:modified xsi:type="dcterms:W3CDTF">2021-05-25T23:06:18Z</dcterms:modified>
</cp:coreProperties>
</file>