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FORM 6-K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under</w:t>
      </w:r>
    </w:p>
    <w:p>
      <w:pPr>
        <w:pStyle w:val="TextBody"/>
        <w:bidi w:val="0"/>
        <w:spacing w:lineRule="auto" w:line="288"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August 2024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Ireland</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2"/>
        <w:gridCol w:w="1065"/>
        <w:gridCol w:w="1065"/>
        <w:gridCol w:w="1085"/>
        <w:gridCol w:w="1065"/>
        <w:gridCol w:w="1065"/>
        <w:gridCol w:w="1075"/>
        <w:gridCol w:w="1065"/>
        <w:gridCol w:w="150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101(b)(1):</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submitting the Form 6-K in paper as permitted by Regulation S-T Rule 101(b)(7):</w:t>
            </w:r>
          </w:p>
        </w:tc>
      </w:tr>
      <w:tr>
        <w:trPr/>
        <w:tc>
          <w:tcPr>
            <w:tcW w:w="3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Yes______</w:t>
            </w:r>
          </w:p>
        </w:tc>
        <w:tc>
          <w:tcPr>
            <w:tcW w:w="3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No___</w:t>
            </w:r>
            <w:r>
              <w:rPr>
                <w:rFonts w:ascii="Times New Roman;sans-serif" w:hAnsi="Times New Roman;sans-serif"/>
                <w:b/>
                <w:color w:val="000000"/>
                <w:sz w:val="20"/>
              </w:rPr>
              <w:t>X</w:t>
            </w:r>
            <w:r>
              <w:rPr>
                <w:rFonts w:ascii="Times New Roman;sans-serif" w:hAnsi="Times New Roman;sans-serif"/>
                <w:b w:val="false"/>
                <w:color w:val="000000"/>
                <w:sz w:val="20"/>
              </w:rPr>
              <w:t>___</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lineRule="auto" w:line="288" w:before="0" w:after="0"/>
        <w:jc w:val="right"/>
        <w:rPr>
          <w:color w:val="000000"/>
          <w:shd w:fill="FFFFFF" w:val="clear"/>
        </w:rPr>
      </w:pP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248"/>
        <w:gridCol w:w="2248"/>
        <w:gridCol w:w="2254"/>
        <w:gridCol w:w="700"/>
        <w:gridCol w:w="700"/>
        <w:gridCol w:w="99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onexternalannouncementau.htm">
              <w:r>
                <w:rPr>
                  <w:rStyle w:val="InternetLink"/>
                  <w:rFonts w:ascii="Times New Roman;sans-serif" w:hAnsi="Times New Roman;sans-serif"/>
                  <w:b w:val="false"/>
                  <w:color w:val="0A2299"/>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914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onexternalannouncementau.htm">
              <w:r>
                <w:rPr>
                  <w:rStyle w:val="InternetLink"/>
                  <w:rFonts w:ascii="Times New Roman;sans-serif" w:hAnsi="Times New Roman;sans-serif"/>
                  <w:b w:val="false"/>
                  <w:color w:val="0000FF"/>
                  <w:sz w:val="22"/>
                  <w:u w:val="single"/>
                </w:rPr>
                <w:t>ICON plc Press Release issued August 14, 2024 - ICON Announces appointment of new Chief Financial Officer</w:t>
              </w:r>
            </w:hyperlink>
          </w:p>
        </w:tc>
      </w:tr>
    </w:tbl>
    <w:p>
      <w:pPr>
        <w:pStyle w:val="TextBody"/>
        <w:bidi w:val="0"/>
        <w:spacing w:lineRule="auto" w:line="288" w:before="0" w:after="0"/>
        <w:jc w:val="left"/>
        <w:rPr>
          <w:color w:val="000000"/>
          <w:shd w:fill="FFFFFF" w:val="clear"/>
        </w:rPr>
      </w:pPr>
      <w:r>
        <w:rPr>
          <w:color w:val="000000"/>
          <w:shd w:fill="FFFFFF" w:val="clear"/>
        </w:rPr>
        <w:t xml:space="preserve">  </w:t>
      </w:r>
    </w:p>
    <w:p>
      <w:pPr>
        <w:pStyle w:val="TextBody"/>
        <w:bidi w:val="0"/>
        <w:spacing w:lineRule="auto" w:line="288" w:before="0" w:after="0"/>
        <w:jc w:val="center"/>
        <w:rPr>
          <w:color w:val="000000"/>
          <w:shd w:fill="FFFFFF" w:val="clear"/>
        </w:rPr>
      </w:pPr>
      <w:r>
        <w:rPr>
          <w:color w:val="000000"/>
          <w:shd w:fill="FFFFFF" w:val="clear"/>
        </w:rPr>
        <w:t xml:space="preserve">  </w:t>
      </w:r>
    </w:p>
    <w:p>
      <w:pPr>
        <w:pStyle w:val="TextBody"/>
        <w:bidi w:val="0"/>
        <w:spacing w:before="0" w:after="0"/>
        <w:jc w:val="center"/>
        <w:rPr/>
      </w:pPr>
      <w:r>
        <w:rPr/>
      </w:r>
    </w:p>
    <w:p>
      <w:pPr>
        <w:pStyle w:val="TextBody"/>
        <w:bidi w:val="0"/>
        <w:spacing w:lineRule="auto" w:line="288" w:before="0" w:after="0"/>
        <w:jc w:val="right"/>
        <w:rPr>
          <w:color w:val="000000"/>
          <w:shd w:fill="FFFFFF" w:val="clear"/>
        </w:rPr>
      </w:pP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428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587"/>
        <w:gridCol w:w="587"/>
        <w:gridCol w:w="8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Brendan Brennan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Brendan Brennan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ind w:left="0" w:right="0" w:firstLine="720"/>
        <w:jc w:val="center"/>
        <w:rPr/>
      </w:pPr>
      <w:r>
        <w:rPr/>
        <w:drawing>
          <wp:inline distT="0" distB="0" distL="0" distR="0">
            <wp:extent cx="1809750"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9750" cy="495300"/>
                    </a:xfrm>
                    <a:prstGeom prst="rect">
                      <a:avLst/>
                    </a:prstGeom>
                  </pic:spPr>
                </pic:pic>
              </a:graphicData>
            </a:graphic>
          </wp:inline>
        </w:drawing>
      </w:r>
    </w:p>
    <w:p>
      <w:pPr>
        <w:pStyle w:val="TextBody"/>
        <w:bidi w:val="0"/>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ICON Announces appointment of new Chief Financial Officer</w:t>
      </w:r>
    </w:p>
    <w:p>
      <w:pPr>
        <w:pStyle w:val="TextBody"/>
        <w:bidi w:val="0"/>
        <w:spacing w:lineRule="auto" w:line="300" w:before="0" w:after="160"/>
        <w:jc w:val="both"/>
        <w:rPr/>
      </w:pPr>
      <w:r>
        <w:rPr>
          <w:rFonts w:ascii="Times New Roman;sans-serif" w:hAnsi="Times New Roman;sans-serif"/>
          <w:b w:val="false"/>
          <w:color w:val="000000"/>
          <w:sz w:val="22"/>
        </w:rPr>
        <w:t>Dublin, Ireland – 14th August 2024 –</w:t>
      </w:r>
      <w:r>
        <w:rPr>
          <w:color w:val="000000"/>
          <w:shd w:fill="FFFFFF" w:val="clear"/>
        </w:rPr>
        <w:t xml:space="preserve"> </w:t>
      </w:r>
      <w:r>
        <w:rPr>
          <w:rFonts w:ascii="Times New Roman;sans-serif" w:hAnsi="Times New Roman;sans-serif"/>
          <w:b w:val="false"/>
          <w:color w:val="000000"/>
          <w:sz w:val="22"/>
        </w:rPr>
        <w:t xml:space="preserve">ICON plc (NASDAQ: ICLR), a world-leading healthcare intelligence and clinical research organisation, today announced the appointment of Nigel Clerkin as its new Chief Financial Officer (CFO). </w:t>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Nigel brings extensive experience and capability to the role of CFO. He commenced his career with KPMG, before joining Elan Corporation where he held a number of roles of increasing responsibility over a fifteen-year career, culminating in the role of group CFO in 2011, which he held until 2014. Nigel then moved to be CFO at ConvaTec, a global medical and technologies company, before becoming UDG Healthcare’s CFO in 2018. During his tenure with UDG, he led substantial change and improvement programmes and oversaw strong financial growth across multiple business lines. Most recently, Nigel was CFO at LetsGetChecked, a global provider of at-home healthcare services. </w:t>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Nigel has a long tenure and a strong track record of success as CFO in a number of large organisations in the life sciences and healthcare services industry. He has successfully led and supported the financial growth of a number of organisations and has a strong background as a CFO of a public company with significant experience in M&amp;A as well as financial processes and systems enhancement. </w:t>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Nigel holds a Bachelor of Science (Accounting) degree and a Master of Accounting degree from Queen’s University Belfast and is also a qualified chartered accountant and a fellow of Chartered Accountants Ireland. </w:t>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Nigel will be based in ICON’s Dublin office and will join ICON early in quarter four this year.</w:t>
      </w:r>
    </w:p>
    <w:p>
      <w:pPr>
        <w:pStyle w:val="TextBody"/>
        <w:bidi w:val="0"/>
        <w:spacing w:lineRule="auto" w:line="300" w:before="0" w:after="160"/>
        <w:jc w:val="both"/>
        <w:rPr/>
      </w:pPr>
      <w:r>
        <w:rPr>
          <w:color w:val="000000"/>
        </w:rPr>
        <w:t>“</w:t>
      </w:r>
      <w:r>
        <w:rPr>
          <w:rFonts w:ascii="Times New Roman;sans-serif" w:hAnsi="Times New Roman;sans-serif"/>
          <w:b w:val="false"/>
          <w:i/>
          <w:color w:val="000000"/>
          <w:sz w:val="22"/>
        </w:rPr>
        <w:t>I am pleased to announce Nigel’s appointment as ICON’s next CFO,”</w:t>
      </w:r>
      <w:r>
        <w:rPr>
          <w:color w:val="000000"/>
        </w:rPr>
        <w:t xml:space="preserve"> </w:t>
      </w:r>
      <w:r>
        <w:rPr>
          <w:rFonts w:ascii="Times New Roman;sans-serif" w:hAnsi="Times New Roman;sans-serif"/>
          <w:b w:val="false"/>
          <w:color w:val="000000"/>
          <w:sz w:val="22"/>
        </w:rPr>
        <w:t xml:space="preserve">said Steve Cutler, ICON’s CEO. </w:t>
      </w:r>
      <w:r>
        <w:rPr>
          <w:color w:val="000000"/>
        </w:rPr>
        <w:t>“</w:t>
      </w:r>
      <w:r>
        <w:rPr>
          <w:rFonts w:ascii="Times New Roman;sans-serif" w:hAnsi="Times New Roman;sans-serif"/>
          <w:b w:val="false"/>
          <w:i/>
          <w:color w:val="000000"/>
          <w:sz w:val="22"/>
        </w:rPr>
        <w:t>His vast experience as a CFO across a number of life science and healthcare service organisations will bring valuable experience, insights and new perspectives to the role. I look forward to working with Nigel in the years ahead as ICON continues to grow and become the healthcare intelligence partner of choice for all of our customers. Finally, I would also like to thank our outgoing CFO, Brendan Brennan, for his significant contribution to ICON over the past 18 years and wish him further success in the future.”</w:t>
      </w:r>
    </w:p>
    <w:p>
      <w:pPr>
        <w:pStyle w:val="TextBody"/>
        <w:bidi w:val="0"/>
        <w:spacing w:lineRule="auto" w:line="300" w:before="0" w:after="160"/>
        <w:jc w:val="both"/>
        <w:rPr/>
      </w:pPr>
      <w:r>
        <w:rPr>
          <w:color w:val="000000"/>
        </w:rPr>
        <w:t>“</w:t>
      </w:r>
      <w:r>
        <w:rPr>
          <w:rFonts w:ascii="Times New Roman;sans-serif" w:hAnsi="Times New Roman;sans-serif"/>
          <w:b w:val="false"/>
          <w:i/>
          <w:color w:val="000000"/>
          <w:sz w:val="22"/>
        </w:rPr>
        <w:t>It is a privilege to have been selected to be ICON’s next CFO,”</w:t>
      </w:r>
      <w:r>
        <w:rPr>
          <w:color w:val="000000"/>
        </w:rPr>
        <w:t xml:space="preserve"> </w:t>
      </w:r>
      <w:r>
        <w:rPr>
          <w:rFonts w:ascii="Times New Roman;sans-serif" w:hAnsi="Times New Roman;sans-serif"/>
          <w:b w:val="false"/>
          <w:color w:val="000000"/>
          <w:sz w:val="22"/>
        </w:rPr>
        <w:t xml:space="preserve">said Nigel Clerkin. </w:t>
      </w:r>
      <w:r>
        <w:rPr>
          <w:color w:val="000000"/>
        </w:rPr>
        <w:t>“</w:t>
      </w:r>
      <w:r>
        <w:rPr>
          <w:rFonts w:ascii="Times New Roman;sans-serif" w:hAnsi="Times New Roman;sans-serif"/>
          <w:b w:val="false"/>
          <w:i/>
          <w:color w:val="000000"/>
          <w:sz w:val="22"/>
        </w:rPr>
        <w:t>ICON is a company I have long admired and respected and I have been continuously impressed with the company’s performance and continuing growth as a market leader within the CRO industry. I look forward to working with the ICON Executive team and working closely with the strong talent across the organisation particularly within the finance team, to continue ICON’s growth and success into the future.”</w:t>
      </w:r>
    </w:p>
    <w:p>
      <w:pPr>
        <w:pStyle w:val="TextBody"/>
        <w:bidi w:val="0"/>
        <w:spacing w:lineRule="auto" w:line="288" w:before="100" w:after="100"/>
        <w:jc w:val="both"/>
        <w:rPr>
          <w:rFonts w:ascii="Times New Roman;sans-serif" w:hAnsi="Times New Roman;sans-serif"/>
          <w:b/>
          <w:color w:val="000000"/>
          <w:sz w:val="22"/>
          <w:shd w:fill="FEFEFE" w:val="clear"/>
        </w:rPr>
      </w:pPr>
      <w:r>
        <w:rPr>
          <w:rFonts w:ascii="Times New Roman;sans-serif" w:hAnsi="Times New Roman;sans-serif"/>
          <w:b/>
          <w:color w:val="000000"/>
          <w:sz w:val="22"/>
          <w:shd w:fill="FEFEFE" w:val="clear"/>
        </w:rPr>
        <w:t>About ICON plc</w:t>
      </w:r>
    </w:p>
    <w:p>
      <w:pPr>
        <w:pStyle w:val="TextBody"/>
        <w:bidi w:val="0"/>
        <w:spacing w:lineRule="auto" w:line="288" w:before="100" w:after="100"/>
        <w:jc w:val="both"/>
        <w:rPr>
          <w:rFonts w:ascii="Times New Roman;sans-serif" w:hAnsi="Times New Roman;sans-serif"/>
          <w:b w:val="false"/>
          <w:color w:val="000000"/>
          <w:sz w:val="22"/>
          <w:shd w:fill="FEFEFE" w:val="clear"/>
        </w:rPr>
      </w:pPr>
      <w:r>
        <w:rPr>
          <w:rFonts w:ascii="Times New Roman;sans-serif" w:hAnsi="Times New Roman;sans-serif"/>
          <w:b w:val="false"/>
          <w:color w:val="000000"/>
          <w:sz w:val="22"/>
          <w:shd w:fill="FEFEFE" w:val="clear"/>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41,100 employees in 97 locations in 55 countries as at June 30, 2024. For further information about ICON, visit: www.iconplc.com.</w:t>
      </w:r>
    </w:p>
    <w:p>
      <w:pPr>
        <w:pStyle w:val="TextBody"/>
        <w:bidi w:val="0"/>
        <w:spacing w:before="100" w:after="10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100" w:after="100"/>
        <w:jc w:val="both"/>
        <w:rPr/>
      </w:pPr>
      <w:r>
        <w:rPr/>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pStyle w:val="TextBody"/>
        <w:bidi w:val="0"/>
        <w:spacing w:before="0" w:after="160"/>
        <w:jc w:val="left"/>
        <w:rPr/>
      </w:pPr>
      <w:r>
        <w:rPr/>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Source: ICON plc</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Contact: </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Kate Haven Vice President Investor Relations +1 888 381 7923</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All at ICON</w:t>
      </w:r>
    </w:p>
    <w:p>
      <w:pPr>
        <w:pStyle w:val="TextBody"/>
        <w:bidi w:val="0"/>
        <w:spacing w:lineRule="auto" w:line="300"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ICON/ICLR-F</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1005</Words>
  <Characters>5559</Characters>
  <CharactersWithSpaces>6577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